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66BC5" w:rsidRPr="00634263" w:rsidRDefault="00EE3B29">
      <w:pPr>
        <w:spacing w:after="0"/>
        <w:jc w:val="center"/>
        <w:rPr>
          <w:rFonts w:asciiTheme="minorBidi" w:eastAsia="Arial" w:hAnsiTheme="minorBidi" w:cstheme="minorBidi"/>
          <w:b/>
        </w:rPr>
      </w:pPr>
      <w:bookmarkStart w:id="0" w:name="_gjdgxs" w:colFirst="0" w:colLast="0"/>
      <w:bookmarkEnd w:id="0"/>
      <w:r w:rsidRPr="00634263">
        <w:rPr>
          <w:rFonts w:asciiTheme="minorBidi" w:eastAsia="Arial" w:hAnsiTheme="minorBidi" w:cstheme="minorBidi"/>
          <w:b/>
        </w:rPr>
        <w:t>Council of Fellows Scholarship Fund Workgroup</w:t>
      </w:r>
    </w:p>
    <w:p w14:paraId="00000002" w14:textId="77777777" w:rsidR="00366BC5" w:rsidRPr="00634263" w:rsidRDefault="00EE3B29">
      <w:pPr>
        <w:spacing w:after="0"/>
        <w:jc w:val="center"/>
        <w:rPr>
          <w:rFonts w:asciiTheme="minorBidi" w:eastAsia="Arial" w:hAnsiTheme="minorBidi" w:cstheme="minorBidi"/>
          <w:b/>
        </w:rPr>
      </w:pPr>
      <w:r w:rsidRPr="00634263">
        <w:rPr>
          <w:rFonts w:asciiTheme="minorBidi" w:eastAsia="Arial" w:hAnsiTheme="minorBidi" w:cstheme="minorBidi"/>
          <w:b/>
        </w:rPr>
        <w:t>Report to the Council of Fellows Executive Committee</w:t>
      </w:r>
    </w:p>
    <w:p w14:paraId="00000003" w14:textId="59770224" w:rsidR="00366BC5" w:rsidRPr="00634263" w:rsidRDefault="00664D19">
      <w:pPr>
        <w:spacing w:after="0"/>
        <w:jc w:val="center"/>
        <w:rPr>
          <w:rFonts w:asciiTheme="minorBidi" w:eastAsia="Arial" w:hAnsiTheme="minorBidi" w:cstheme="minorBidi"/>
          <w:bCs/>
          <w:sz w:val="20"/>
          <w:szCs w:val="20"/>
        </w:rPr>
      </w:pPr>
      <w:r w:rsidRPr="00634263">
        <w:rPr>
          <w:rFonts w:asciiTheme="minorBidi" w:eastAsia="Arial" w:hAnsiTheme="minorBidi" w:cstheme="minorBidi"/>
          <w:bCs/>
          <w:sz w:val="22"/>
          <w:szCs w:val="22"/>
        </w:rPr>
        <w:t xml:space="preserve">September </w:t>
      </w:r>
      <w:r w:rsidR="00EE3B29" w:rsidRPr="00634263">
        <w:rPr>
          <w:rFonts w:asciiTheme="minorBidi" w:eastAsia="Arial" w:hAnsiTheme="minorBidi" w:cstheme="minorBidi"/>
          <w:bCs/>
          <w:sz w:val="22"/>
          <w:szCs w:val="22"/>
        </w:rPr>
        <w:t>2024</w:t>
      </w:r>
    </w:p>
    <w:p w14:paraId="00000004" w14:textId="77777777" w:rsidR="00366BC5" w:rsidRPr="00634263" w:rsidRDefault="00366BC5">
      <w:pPr>
        <w:rPr>
          <w:rFonts w:asciiTheme="minorBidi" w:eastAsia="Arial" w:hAnsiTheme="minorBidi" w:cstheme="minorBidi"/>
          <w:b/>
          <w:sz w:val="20"/>
          <w:szCs w:val="20"/>
          <w:u w:val="single"/>
        </w:rPr>
      </w:pPr>
    </w:p>
    <w:p w14:paraId="00000005" w14:textId="77777777" w:rsidR="00366BC5" w:rsidRPr="00634263" w:rsidRDefault="00EE3B29">
      <w:pPr>
        <w:spacing w:after="120" w:line="240" w:lineRule="auto"/>
        <w:rPr>
          <w:rFonts w:asciiTheme="minorBidi" w:eastAsia="Arial" w:hAnsiTheme="minorBidi" w:cstheme="minorBidi"/>
          <w:b/>
          <w:sz w:val="20"/>
          <w:szCs w:val="20"/>
          <w:u w:val="single"/>
        </w:rPr>
      </w:pPr>
      <w:r w:rsidRPr="00634263">
        <w:rPr>
          <w:rFonts w:asciiTheme="minorBidi" w:eastAsia="Arial" w:hAnsiTheme="minorBidi" w:cstheme="minorBidi"/>
          <w:b/>
          <w:sz w:val="20"/>
          <w:szCs w:val="20"/>
          <w:u w:val="single"/>
        </w:rPr>
        <w:t>Introduction:</w:t>
      </w:r>
    </w:p>
    <w:p w14:paraId="00000006" w14:textId="7C95591A" w:rsidR="00366BC5" w:rsidRPr="00634263" w:rsidRDefault="00EE3B29">
      <w:pPr>
        <w:spacing w:before="120" w:after="120" w:line="276" w:lineRule="auto"/>
        <w:jc w:val="both"/>
        <w:rPr>
          <w:rFonts w:asciiTheme="minorBidi" w:eastAsia="Arial" w:hAnsiTheme="minorBidi" w:cstheme="minorBidi"/>
          <w:sz w:val="20"/>
          <w:szCs w:val="20"/>
        </w:rPr>
      </w:pPr>
      <w:r w:rsidRPr="00634263">
        <w:rPr>
          <w:rFonts w:asciiTheme="minorBidi" w:eastAsia="Arial" w:hAnsiTheme="minorBidi" w:cstheme="minorBidi"/>
          <w:sz w:val="20"/>
          <w:szCs w:val="20"/>
        </w:rPr>
        <w:t>The American Society of Landscape Architects (ASLA) was established in New York in 1899. There were eleven founding members, all of whom were subsequently inducted as Fellows of the Society. It wasn’t until 1904 that two additional Landscape Architects were bestowed with one of ASLA’s highest honors and inducted as Fellows. The designation of Fellow is conferred on individuals to recognize their exceptional accomplishments over a sustained period. The selection of Fellows took place every two years until 1910</w:t>
      </w:r>
      <w:r w:rsidR="002111CA" w:rsidRPr="00634263">
        <w:rPr>
          <w:rFonts w:asciiTheme="minorBidi" w:eastAsia="Arial" w:hAnsiTheme="minorBidi" w:cstheme="minorBidi"/>
          <w:sz w:val="20"/>
          <w:szCs w:val="20"/>
        </w:rPr>
        <w:t>,</w:t>
      </w:r>
      <w:r w:rsidRPr="00634263">
        <w:rPr>
          <w:rFonts w:asciiTheme="minorBidi" w:eastAsia="Arial" w:hAnsiTheme="minorBidi" w:cstheme="minorBidi"/>
          <w:sz w:val="20"/>
          <w:szCs w:val="20"/>
        </w:rPr>
        <w:t xml:space="preserve"> when new Fellows were selected each year, a practice which currently continues. </w:t>
      </w:r>
    </w:p>
    <w:p w14:paraId="00000007" w14:textId="63899C55" w:rsidR="00366BC5" w:rsidRPr="00634263" w:rsidRDefault="00EE3B29">
      <w:pPr>
        <w:spacing w:before="120" w:after="120" w:line="276" w:lineRule="auto"/>
        <w:jc w:val="both"/>
        <w:rPr>
          <w:rFonts w:asciiTheme="minorBidi" w:eastAsia="Arial" w:hAnsiTheme="minorBidi" w:cstheme="minorBidi"/>
          <w:sz w:val="20"/>
          <w:szCs w:val="20"/>
        </w:rPr>
      </w:pPr>
      <w:r w:rsidRPr="00634263">
        <w:rPr>
          <w:rFonts w:asciiTheme="minorBidi" w:eastAsia="Arial" w:hAnsiTheme="minorBidi" w:cstheme="minorBidi"/>
          <w:sz w:val="20"/>
          <w:szCs w:val="20"/>
        </w:rPr>
        <w:t xml:space="preserve">In 2004 the Council of Fellows (COF) established the “Council of Fellows Scholarship Program”. The intent of this scholarship </w:t>
      </w:r>
      <w:r w:rsidR="001605D3">
        <w:rPr>
          <w:rFonts w:asciiTheme="minorBidi" w:eastAsia="Arial" w:hAnsiTheme="minorBidi" w:cstheme="minorBidi"/>
          <w:sz w:val="20"/>
          <w:szCs w:val="20"/>
        </w:rPr>
        <w:t>program</w:t>
      </w:r>
      <w:r w:rsidR="001605D3" w:rsidRPr="00634263">
        <w:rPr>
          <w:rFonts w:asciiTheme="minorBidi" w:eastAsia="Arial" w:hAnsiTheme="minorBidi" w:cstheme="minorBidi"/>
          <w:sz w:val="20"/>
          <w:szCs w:val="20"/>
        </w:rPr>
        <w:t xml:space="preserve"> </w:t>
      </w:r>
      <w:r w:rsidRPr="00634263">
        <w:rPr>
          <w:rFonts w:asciiTheme="minorBidi" w:eastAsia="Arial" w:hAnsiTheme="minorBidi" w:cstheme="minorBidi"/>
          <w:sz w:val="20"/>
          <w:szCs w:val="20"/>
        </w:rPr>
        <w:t xml:space="preserve">is to provide financial assistance to outstanding Undergraduate </w:t>
      </w:r>
      <w:r w:rsidR="001605D3">
        <w:rPr>
          <w:rFonts w:asciiTheme="minorBidi" w:eastAsia="Arial" w:hAnsiTheme="minorBidi" w:cstheme="minorBidi"/>
          <w:sz w:val="20"/>
          <w:szCs w:val="20"/>
        </w:rPr>
        <w:t xml:space="preserve">Landscape Architecture </w:t>
      </w:r>
      <w:r w:rsidRPr="00634263">
        <w:rPr>
          <w:rFonts w:asciiTheme="minorBidi" w:eastAsia="Arial" w:hAnsiTheme="minorBidi" w:cstheme="minorBidi"/>
          <w:sz w:val="20"/>
          <w:szCs w:val="20"/>
        </w:rPr>
        <w:t>Students</w:t>
      </w:r>
      <w:r w:rsidR="001605D3">
        <w:rPr>
          <w:rFonts w:asciiTheme="minorBidi" w:eastAsia="Arial" w:hAnsiTheme="minorBidi" w:cstheme="minorBidi"/>
          <w:sz w:val="20"/>
          <w:szCs w:val="20"/>
        </w:rPr>
        <w:t xml:space="preserve"> </w:t>
      </w:r>
      <w:r w:rsidRPr="00634263">
        <w:rPr>
          <w:rFonts w:asciiTheme="minorBidi" w:eastAsia="Arial" w:hAnsiTheme="minorBidi" w:cstheme="minorBidi"/>
          <w:sz w:val="20"/>
          <w:szCs w:val="20"/>
        </w:rPr>
        <w:t xml:space="preserve">who would not otherwise have an opportunity to continue </w:t>
      </w:r>
      <w:r w:rsidR="001605D3">
        <w:rPr>
          <w:rFonts w:asciiTheme="minorBidi" w:eastAsia="Arial" w:hAnsiTheme="minorBidi" w:cstheme="minorBidi"/>
          <w:sz w:val="20"/>
          <w:szCs w:val="20"/>
        </w:rPr>
        <w:t xml:space="preserve">in </w:t>
      </w:r>
      <w:r w:rsidRPr="00634263">
        <w:rPr>
          <w:rFonts w:asciiTheme="minorBidi" w:eastAsia="Arial" w:hAnsiTheme="minorBidi" w:cstheme="minorBidi"/>
          <w:sz w:val="20"/>
          <w:szCs w:val="20"/>
        </w:rPr>
        <w:t>a professional degree program due to unmet financial needs. The program was also established to increase the interest and participation of economically disadvantaged and under-represented populations in the study of landscape architecture</w:t>
      </w:r>
      <w:r w:rsidR="001605D3">
        <w:rPr>
          <w:rFonts w:asciiTheme="minorBidi" w:eastAsia="Arial" w:hAnsiTheme="minorBidi" w:cstheme="minorBidi"/>
          <w:sz w:val="20"/>
          <w:szCs w:val="20"/>
        </w:rPr>
        <w:t>,</w:t>
      </w:r>
      <w:r w:rsidRPr="00634263">
        <w:rPr>
          <w:rFonts w:asciiTheme="minorBidi" w:eastAsia="Arial" w:hAnsiTheme="minorBidi" w:cstheme="minorBidi"/>
          <w:sz w:val="20"/>
          <w:szCs w:val="20"/>
        </w:rPr>
        <w:t xml:space="preserve"> as well as enriching the profession through a more diverse population.  The COF Scholarship Program is one of the 16 landscape architecture scholarships for which the Landscape Architecture Foundation (LAF) administers the submission and selection process and manages investment funds.  </w:t>
      </w:r>
    </w:p>
    <w:p w14:paraId="00000008" w14:textId="539B9B82" w:rsidR="00366BC5" w:rsidRPr="00634263" w:rsidRDefault="00EE3B29">
      <w:pPr>
        <w:spacing w:before="120" w:after="120" w:line="276" w:lineRule="auto"/>
        <w:jc w:val="both"/>
        <w:rPr>
          <w:rFonts w:asciiTheme="minorBidi" w:eastAsia="Arial" w:hAnsiTheme="minorBidi" w:cstheme="minorBidi"/>
          <w:sz w:val="20"/>
          <w:szCs w:val="20"/>
        </w:rPr>
      </w:pPr>
      <w:r w:rsidRPr="00634263">
        <w:rPr>
          <w:rFonts w:asciiTheme="minorBidi" w:eastAsia="Arial" w:hAnsiTheme="minorBidi" w:cstheme="minorBidi"/>
          <w:sz w:val="20"/>
          <w:szCs w:val="20"/>
        </w:rPr>
        <w:t xml:space="preserve">In 2023, with the support of the COF Executive Committee (ExCom), the Chair of the COF, Juanita Shearer-Swink, PLA, FASLA, initiated the Fellows Scholarship Fund Workgroup (Workgroup). The purpose of this Workgroup was to review the current Scholarship Fund, including its current management by LAF, investment strategies and other possibilities for management and investment, </w:t>
      </w:r>
      <w:r w:rsidR="00E62C17" w:rsidRPr="00634263">
        <w:rPr>
          <w:rFonts w:asciiTheme="minorBidi" w:eastAsia="Arial" w:hAnsiTheme="minorBidi" w:cstheme="minorBidi"/>
          <w:sz w:val="20"/>
          <w:szCs w:val="20"/>
        </w:rPr>
        <w:t xml:space="preserve">and to </w:t>
      </w:r>
      <w:r w:rsidRPr="00634263">
        <w:rPr>
          <w:rFonts w:asciiTheme="minorBidi" w:eastAsia="Arial" w:hAnsiTheme="minorBidi" w:cstheme="minorBidi"/>
          <w:sz w:val="20"/>
          <w:szCs w:val="20"/>
        </w:rPr>
        <w:t>provid</w:t>
      </w:r>
      <w:r w:rsidR="00E62C17" w:rsidRPr="00634263">
        <w:rPr>
          <w:rFonts w:asciiTheme="minorBidi" w:eastAsia="Arial" w:hAnsiTheme="minorBidi" w:cstheme="minorBidi"/>
          <w:sz w:val="20"/>
          <w:szCs w:val="20"/>
        </w:rPr>
        <w:t>e</w:t>
      </w:r>
      <w:r w:rsidRPr="00634263">
        <w:rPr>
          <w:rFonts w:asciiTheme="minorBidi" w:eastAsia="Arial" w:hAnsiTheme="minorBidi" w:cstheme="minorBidi"/>
          <w:sz w:val="20"/>
          <w:szCs w:val="20"/>
        </w:rPr>
        <w:t xml:space="preserve"> recommendations for increasing funds, increasing the scholarship awards, defining giving methods and establishing short term and long-term financial goals and giving campaigns, which may be initiated to meet those goals.</w:t>
      </w:r>
    </w:p>
    <w:p w14:paraId="00000009" w14:textId="77777777" w:rsidR="00366BC5" w:rsidRPr="00634263" w:rsidRDefault="00EE3B29">
      <w:pPr>
        <w:spacing w:before="240" w:after="120" w:line="240" w:lineRule="auto"/>
        <w:rPr>
          <w:rFonts w:asciiTheme="minorBidi" w:eastAsia="Arial" w:hAnsiTheme="minorBidi" w:cstheme="minorBidi"/>
          <w:sz w:val="20"/>
          <w:szCs w:val="20"/>
        </w:rPr>
      </w:pPr>
      <w:r w:rsidRPr="00634263">
        <w:rPr>
          <w:rFonts w:asciiTheme="minorBidi" w:eastAsia="Arial" w:hAnsiTheme="minorBidi" w:cstheme="minorBidi"/>
          <w:b/>
          <w:sz w:val="20"/>
          <w:szCs w:val="20"/>
          <w:u w:val="single"/>
        </w:rPr>
        <w:t>Workgroup Schedule:</w:t>
      </w:r>
    </w:p>
    <w:p w14:paraId="0000000A" w14:textId="77777777" w:rsidR="00366BC5" w:rsidRPr="00634263" w:rsidRDefault="00EE3B29">
      <w:pPr>
        <w:spacing w:before="120" w:after="120" w:line="276" w:lineRule="auto"/>
        <w:rPr>
          <w:rFonts w:asciiTheme="minorBidi" w:eastAsia="Arial" w:hAnsiTheme="minorBidi" w:cstheme="minorBidi"/>
          <w:sz w:val="20"/>
          <w:szCs w:val="20"/>
        </w:rPr>
      </w:pPr>
      <w:r w:rsidRPr="00634263">
        <w:rPr>
          <w:rFonts w:asciiTheme="minorBidi" w:eastAsia="Arial" w:hAnsiTheme="minorBidi" w:cstheme="minorBidi"/>
          <w:sz w:val="20"/>
          <w:szCs w:val="20"/>
        </w:rPr>
        <w:t>The Workgroup officially assembled in January of 2024. At their first meeting the Workgroup Volunteers established their mission and a schedule for submitting their report, including the Workgroup findings and recommendations, to the COF ExCom.</w:t>
      </w:r>
    </w:p>
    <w:p w14:paraId="0000000B" w14:textId="677BCA9A" w:rsidR="00366BC5" w:rsidRPr="00634263" w:rsidRDefault="00EE3B29">
      <w:pPr>
        <w:spacing w:before="120" w:line="276" w:lineRule="auto"/>
        <w:jc w:val="both"/>
        <w:rPr>
          <w:rFonts w:asciiTheme="minorBidi" w:eastAsia="Arial" w:hAnsiTheme="minorBidi" w:cstheme="minorBidi"/>
          <w:sz w:val="20"/>
          <w:szCs w:val="20"/>
        </w:rPr>
      </w:pPr>
      <w:r w:rsidRPr="00634263">
        <w:rPr>
          <w:rFonts w:asciiTheme="minorBidi" w:eastAsia="Arial" w:hAnsiTheme="minorBidi" w:cstheme="minorBidi"/>
          <w:sz w:val="20"/>
          <w:szCs w:val="20"/>
        </w:rPr>
        <w:t>Meetings of the Workgroup took place on the second Friday of the Month. The goal was to develop a draft report by August 2024 to coincide with a possible mid-year meeting of the COF, as well as a final report with recommendations, prior to the 2024 ASLA Annual Conference on Landscape Architecture in Washington, DC</w:t>
      </w:r>
      <w:r w:rsidR="001605D3">
        <w:rPr>
          <w:rFonts w:asciiTheme="minorBidi" w:eastAsia="Arial" w:hAnsiTheme="minorBidi" w:cstheme="minorBidi"/>
          <w:sz w:val="20"/>
          <w:szCs w:val="20"/>
        </w:rPr>
        <w:t>,</w:t>
      </w:r>
      <w:r w:rsidRPr="00634263">
        <w:rPr>
          <w:rFonts w:asciiTheme="minorBidi" w:eastAsia="Arial" w:hAnsiTheme="minorBidi" w:cstheme="minorBidi"/>
          <w:sz w:val="20"/>
          <w:szCs w:val="20"/>
        </w:rPr>
        <w:t xml:space="preserve"> in October  2024.  ASLA will be celebrating 125 Years as an organization at this meeting. What a great opportunity to start a funding campaign to meet the goals of the </w:t>
      </w:r>
      <w:r w:rsidR="001605D3">
        <w:rPr>
          <w:rFonts w:asciiTheme="minorBidi" w:eastAsia="Arial" w:hAnsiTheme="minorBidi" w:cstheme="minorBidi"/>
          <w:sz w:val="20"/>
          <w:szCs w:val="20"/>
        </w:rPr>
        <w:t xml:space="preserve">Fellows </w:t>
      </w:r>
      <w:r w:rsidRPr="00634263">
        <w:rPr>
          <w:rFonts w:asciiTheme="minorBidi" w:eastAsia="Arial" w:hAnsiTheme="minorBidi" w:cstheme="minorBidi"/>
          <w:sz w:val="20"/>
          <w:szCs w:val="20"/>
        </w:rPr>
        <w:t>Scholarship Fund!</w:t>
      </w:r>
    </w:p>
    <w:p w14:paraId="0000000C" w14:textId="77777777" w:rsidR="00366BC5" w:rsidRPr="00634263" w:rsidRDefault="00EE3B29">
      <w:pPr>
        <w:spacing w:before="240" w:after="120" w:line="240" w:lineRule="auto"/>
        <w:rPr>
          <w:rFonts w:asciiTheme="minorBidi" w:eastAsia="Arial" w:hAnsiTheme="minorBidi" w:cstheme="minorBidi"/>
          <w:b/>
          <w:sz w:val="20"/>
          <w:szCs w:val="20"/>
          <w:u w:val="single"/>
        </w:rPr>
      </w:pPr>
      <w:r w:rsidRPr="00634263">
        <w:rPr>
          <w:rFonts w:asciiTheme="minorBidi" w:eastAsia="Arial" w:hAnsiTheme="minorBidi" w:cstheme="minorBidi"/>
          <w:b/>
          <w:sz w:val="20"/>
          <w:szCs w:val="20"/>
          <w:u w:val="single"/>
        </w:rPr>
        <w:t>Summary of Major Findings:</w:t>
      </w:r>
    </w:p>
    <w:p w14:paraId="0000000D" w14:textId="77777777" w:rsidR="00366BC5" w:rsidRPr="00634263" w:rsidRDefault="00EE3B29">
      <w:pPr>
        <w:spacing w:before="120" w:after="120" w:line="276" w:lineRule="auto"/>
        <w:jc w:val="both"/>
        <w:rPr>
          <w:rFonts w:asciiTheme="minorBidi" w:eastAsia="Arial" w:hAnsiTheme="minorBidi" w:cstheme="minorBidi"/>
          <w:sz w:val="20"/>
          <w:szCs w:val="20"/>
        </w:rPr>
      </w:pPr>
      <w:r w:rsidRPr="00634263">
        <w:rPr>
          <w:rFonts w:asciiTheme="minorBidi" w:eastAsia="Arial" w:hAnsiTheme="minorBidi" w:cstheme="minorBidi"/>
          <w:sz w:val="20"/>
          <w:szCs w:val="20"/>
        </w:rPr>
        <w:t>The Workgroup initiated its tasks by determining what information would be most important to review in order to meet its mission and provided appropriate recommendations to the COF ExCom.</w:t>
      </w:r>
    </w:p>
    <w:p w14:paraId="0000000E" w14:textId="77777777" w:rsidR="00366BC5" w:rsidRPr="00634263" w:rsidRDefault="00EE3B29">
      <w:pPr>
        <w:numPr>
          <w:ilvl w:val="0"/>
          <w:numId w:val="4"/>
        </w:numPr>
        <w:pBdr>
          <w:top w:val="nil"/>
          <w:left w:val="nil"/>
          <w:bottom w:val="nil"/>
          <w:right w:val="nil"/>
          <w:between w:val="nil"/>
        </w:pBdr>
        <w:spacing w:before="120" w:after="120" w:line="276" w:lineRule="auto"/>
        <w:jc w:val="both"/>
        <w:rPr>
          <w:rFonts w:asciiTheme="minorBidi" w:hAnsiTheme="minorBidi" w:cstheme="minorBidi"/>
          <w:color w:val="000000"/>
          <w:sz w:val="20"/>
          <w:szCs w:val="20"/>
        </w:rPr>
      </w:pPr>
      <w:r w:rsidRPr="00634263">
        <w:rPr>
          <w:rFonts w:asciiTheme="minorBidi" w:eastAsia="Arial" w:hAnsiTheme="minorBidi" w:cstheme="minorBidi"/>
          <w:b/>
          <w:color w:val="000000"/>
          <w:sz w:val="20"/>
          <w:szCs w:val="20"/>
        </w:rPr>
        <w:t>Landscape Architecture Foundation</w:t>
      </w:r>
      <w:r w:rsidRPr="00634263">
        <w:rPr>
          <w:rFonts w:asciiTheme="minorBidi" w:eastAsia="Arial" w:hAnsiTheme="minorBidi" w:cstheme="minorBidi"/>
          <w:color w:val="000000"/>
          <w:sz w:val="20"/>
          <w:szCs w:val="20"/>
        </w:rPr>
        <w:t>:  One of the most important documents the Workgroup needed was the accompanying 2023-202</w:t>
      </w:r>
      <w:r w:rsidRPr="00634263">
        <w:rPr>
          <w:rFonts w:asciiTheme="minorBidi" w:eastAsia="Arial" w:hAnsiTheme="minorBidi" w:cstheme="minorBidi"/>
          <w:sz w:val="20"/>
          <w:szCs w:val="20"/>
        </w:rPr>
        <w:t>4 F</w:t>
      </w:r>
      <w:r w:rsidRPr="00634263">
        <w:rPr>
          <w:rFonts w:asciiTheme="minorBidi" w:eastAsia="Arial" w:hAnsiTheme="minorBidi" w:cstheme="minorBidi"/>
          <w:color w:val="000000"/>
          <w:sz w:val="20"/>
          <w:szCs w:val="20"/>
        </w:rPr>
        <w:t xml:space="preserve">inancial </w:t>
      </w:r>
      <w:r w:rsidRPr="00634263">
        <w:rPr>
          <w:rFonts w:asciiTheme="minorBidi" w:eastAsia="Arial" w:hAnsiTheme="minorBidi" w:cstheme="minorBidi"/>
          <w:sz w:val="20"/>
          <w:szCs w:val="20"/>
        </w:rPr>
        <w:t>R</w:t>
      </w:r>
      <w:r w:rsidRPr="00634263">
        <w:rPr>
          <w:rFonts w:asciiTheme="minorBidi" w:eastAsia="Arial" w:hAnsiTheme="minorBidi" w:cstheme="minorBidi"/>
          <w:color w:val="000000"/>
          <w:sz w:val="20"/>
          <w:szCs w:val="20"/>
        </w:rPr>
        <w:t xml:space="preserve">eport on the COF Scholarship Fund which </w:t>
      </w:r>
      <w:r w:rsidRPr="00634263">
        <w:rPr>
          <w:rFonts w:asciiTheme="minorBidi" w:eastAsia="Arial" w:hAnsiTheme="minorBidi" w:cstheme="minorBidi"/>
          <w:sz w:val="20"/>
          <w:szCs w:val="20"/>
        </w:rPr>
        <w:t>was prepared</w:t>
      </w:r>
      <w:r w:rsidRPr="00634263">
        <w:rPr>
          <w:rFonts w:asciiTheme="minorBidi" w:eastAsia="Arial" w:hAnsiTheme="minorBidi" w:cstheme="minorBidi"/>
          <w:color w:val="000000"/>
          <w:sz w:val="20"/>
          <w:szCs w:val="20"/>
        </w:rPr>
        <w:t xml:space="preserve"> by the LAF.  As was the case in 2024, these annual financial reports are not typically available from LAF until the end of June. </w:t>
      </w:r>
    </w:p>
    <w:p w14:paraId="0000000F" w14:textId="475E2954" w:rsidR="00366BC5" w:rsidRPr="00634263" w:rsidRDefault="00EE3B29">
      <w:pPr>
        <w:pBdr>
          <w:top w:val="nil"/>
          <w:left w:val="nil"/>
          <w:bottom w:val="nil"/>
          <w:right w:val="nil"/>
          <w:between w:val="nil"/>
        </w:pBdr>
        <w:spacing w:before="120" w:after="120" w:line="276" w:lineRule="auto"/>
        <w:ind w:left="360"/>
        <w:jc w:val="both"/>
        <w:rPr>
          <w:rFonts w:asciiTheme="minorBidi" w:eastAsia="Arial" w:hAnsiTheme="minorBidi" w:cstheme="minorBidi"/>
          <w:sz w:val="20"/>
          <w:szCs w:val="20"/>
        </w:rPr>
      </w:pPr>
      <w:r w:rsidRPr="00634263">
        <w:rPr>
          <w:rFonts w:asciiTheme="minorBidi" w:eastAsia="Arial" w:hAnsiTheme="minorBidi" w:cstheme="minorBidi"/>
          <w:sz w:val="20"/>
          <w:szCs w:val="20"/>
        </w:rPr>
        <w:lastRenderedPageBreak/>
        <w:t>Currently the COF Scholarship Fund is managed by the LAF, a 501(c)3 charitable organization established in 1966. The COF is afforded the benefit of the software management program “SlideRoom</w:t>
      </w:r>
      <w:r w:rsidR="002111CA" w:rsidRPr="00634263">
        <w:rPr>
          <w:rFonts w:asciiTheme="minorBidi" w:eastAsia="Arial" w:hAnsiTheme="minorBidi" w:cstheme="minorBidi"/>
          <w:sz w:val="20"/>
          <w:szCs w:val="20"/>
        </w:rPr>
        <w:t>,</w:t>
      </w:r>
      <w:r w:rsidRPr="00634263">
        <w:rPr>
          <w:rFonts w:asciiTheme="minorBidi" w:eastAsia="Arial" w:hAnsiTheme="minorBidi" w:cstheme="minorBidi"/>
          <w:sz w:val="20"/>
          <w:szCs w:val="20"/>
        </w:rPr>
        <w:t>” that is used by LAF to manage the scholarship applications and awards process. LAF Deputy Director Rachael Booher presented the Workgroup with a summary of LAF’s financial management services</w:t>
      </w:r>
      <w:r w:rsidR="00E62C17" w:rsidRPr="00634263">
        <w:rPr>
          <w:rFonts w:asciiTheme="minorBidi" w:eastAsia="Arial" w:hAnsiTheme="minorBidi" w:cstheme="minorBidi"/>
          <w:sz w:val="20"/>
          <w:szCs w:val="20"/>
        </w:rPr>
        <w:t>,</w:t>
      </w:r>
      <w:r w:rsidRPr="00634263">
        <w:rPr>
          <w:rFonts w:asciiTheme="minorBidi" w:eastAsia="Arial" w:hAnsiTheme="minorBidi" w:cstheme="minorBidi"/>
          <w:sz w:val="20"/>
          <w:szCs w:val="20"/>
        </w:rPr>
        <w:t xml:space="preserve"> which include investment of the principal and interest amounts of the funds through the LAF third party money management consultant. Currently the investments are made through Wells Fargo. At the time of the Workgroup’s existence, the COF funds equaled 25% of the LAF Scholarship Funds for landscape architecture student awards. The COF pays an annual fee of </w:t>
      </w:r>
      <w:r w:rsidR="0082477B" w:rsidRPr="00634263">
        <w:rPr>
          <w:rFonts w:asciiTheme="minorBidi" w:eastAsia="Arial" w:hAnsiTheme="minorBidi" w:cstheme="minorBidi"/>
          <w:sz w:val="20"/>
          <w:szCs w:val="20"/>
        </w:rPr>
        <w:t>0.</w:t>
      </w:r>
      <w:r w:rsidRPr="00634263">
        <w:rPr>
          <w:rFonts w:asciiTheme="minorBidi" w:eastAsia="Arial" w:hAnsiTheme="minorBidi" w:cstheme="minorBidi"/>
          <w:sz w:val="20"/>
          <w:szCs w:val="20"/>
        </w:rPr>
        <w:t xml:space="preserve">8 percent </w:t>
      </w:r>
      <w:bookmarkStart w:id="1" w:name="_Hlk176007540"/>
      <w:r w:rsidR="00097D7F" w:rsidRPr="00634263">
        <w:rPr>
          <w:rFonts w:asciiTheme="minorBidi" w:eastAsia="Arial" w:hAnsiTheme="minorBidi" w:cstheme="minorBidi"/>
          <w:sz w:val="20"/>
          <w:szCs w:val="20"/>
        </w:rPr>
        <w:t xml:space="preserve">for </w:t>
      </w:r>
      <w:r w:rsidRPr="00634263">
        <w:rPr>
          <w:rFonts w:asciiTheme="minorBidi" w:eastAsia="Arial" w:hAnsiTheme="minorBidi" w:cstheme="minorBidi"/>
          <w:sz w:val="20"/>
          <w:szCs w:val="20"/>
        </w:rPr>
        <w:t xml:space="preserve">LAF’s </w:t>
      </w:r>
      <w:r w:rsidR="000D10DE" w:rsidRPr="00634263">
        <w:rPr>
          <w:rFonts w:asciiTheme="minorBidi" w:eastAsia="Arial" w:hAnsiTheme="minorBidi" w:cstheme="minorBidi"/>
          <w:sz w:val="20"/>
          <w:szCs w:val="20"/>
        </w:rPr>
        <w:t xml:space="preserve">third party </w:t>
      </w:r>
      <w:r w:rsidRPr="00634263">
        <w:rPr>
          <w:rFonts w:asciiTheme="minorBidi" w:eastAsia="Arial" w:hAnsiTheme="minorBidi" w:cstheme="minorBidi"/>
          <w:sz w:val="20"/>
          <w:szCs w:val="20"/>
        </w:rPr>
        <w:t>management of investments</w:t>
      </w:r>
      <w:bookmarkEnd w:id="1"/>
      <w:r w:rsidRPr="00634263">
        <w:rPr>
          <w:rFonts w:asciiTheme="minorBidi" w:eastAsia="Arial" w:hAnsiTheme="minorBidi" w:cstheme="minorBidi"/>
          <w:sz w:val="20"/>
          <w:szCs w:val="20"/>
        </w:rPr>
        <w:t xml:space="preserve">. </w:t>
      </w:r>
    </w:p>
    <w:p w14:paraId="00000010" w14:textId="3567CC02" w:rsidR="00366BC5" w:rsidRPr="00634263" w:rsidRDefault="00EE3B29">
      <w:pPr>
        <w:pBdr>
          <w:top w:val="nil"/>
          <w:left w:val="nil"/>
          <w:bottom w:val="nil"/>
          <w:right w:val="nil"/>
          <w:between w:val="nil"/>
        </w:pBdr>
        <w:spacing w:before="120" w:after="120" w:line="276" w:lineRule="auto"/>
        <w:ind w:left="360"/>
        <w:jc w:val="both"/>
        <w:rPr>
          <w:rFonts w:asciiTheme="minorBidi" w:eastAsia="Arial" w:hAnsiTheme="minorBidi" w:cstheme="minorBidi"/>
          <w:sz w:val="20"/>
          <w:szCs w:val="20"/>
        </w:rPr>
      </w:pPr>
      <w:r w:rsidRPr="00634263">
        <w:rPr>
          <w:rFonts w:asciiTheme="minorBidi" w:eastAsia="Arial" w:hAnsiTheme="minorBidi" w:cstheme="minorBidi"/>
          <w:color w:val="1F1F1F"/>
          <w:sz w:val="20"/>
          <w:szCs w:val="20"/>
          <w:highlight w:val="white"/>
        </w:rPr>
        <w:t>Along with financial management and reporting, LAF's Management Services include</w:t>
      </w:r>
      <w:r w:rsidRPr="00634263">
        <w:rPr>
          <w:rFonts w:asciiTheme="minorBidi" w:eastAsia="Arial" w:hAnsiTheme="minorBidi" w:cstheme="minorBidi"/>
          <w:sz w:val="20"/>
          <w:szCs w:val="20"/>
        </w:rPr>
        <w:t xml:space="preserve"> </w:t>
      </w:r>
      <w:r w:rsidRPr="00634263">
        <w:rPr>
          <w:rFonts w:asciiTheme="minorBidi" w:eastAsia="Arial" w:hAnsiTheme="minorBidi" w:cstheme="minorBidi"/>
          <w:color w:val="1F1F1F"/>
          <w:sz w:val="20"/>
          <w:szCs w:val="20"/>
          <w:highlight w:val="white"/>
        </w:rPr>
        <w:t>scholarship marketing, the collection and processing of applications, coordination with the COF awards jury (COF ExCom), and announcement of award winners</w:t>
      </w:r>
      <w:r w:rsidRPr="00634263">
        <w:rPr>
          <w:rFonts w:asciiTheme="minorBidi" w:eastAsia="Arial" w:hAnsiTheme="minorBidi" w:cstheme="minorBidi"/>
          <w:sz w:val="20"/>
          <w:szCs w:val="20"/>
        </w:rPr>
        <w:t xml:space="preserve">. LAF also charges a fee based on the number of scholarship applications that are received: $1,000 for up to 20; $2,000 for between 21 and 40. Our applications increased to 34 in </w:t>
      </w:r>
      <w:r w:rsidR="002111CA" w:rsidRPr="00634263">
        <w:rPr>
          <w:rFonts w:asciiTheme="minorBidi" w:eastAsia="Arial" w:hAnsiTheme="minorBidi" w:cstheme="minorBidi"/>
          <w:sz w:val="20"/>
          <w:szCs w:val="20"/>
        </w:rPr>
        <w:t>2024</w:t>
      </w:r>
      <w:r w:rsidRPr="00634263">
        <w:rPr>
          <w:rFonts w:asciiTheme="minorBidi" w:eastAsia="Arial" w:hAnsiTheme="minorBidi" w:cstheme="minorBidi"/>
          <w:sz w:val="20"/>
          <w:szCs w:val="20"/>
        </w:rPr>
        <w:t xml:space="preserve">, so the COF will be charged $2,000 for 2024. </w:t>
      </w:r>
    </w:p>
    <w:p w14:paraId="00000011" w14:textId="1795705C" w:rsidR="00366BC5" w:rsidRPr="00634263" w:rsidRDefault="00EE3B29">
      <w:pPr>
        <w:numPr>
          <w:ilvl w:val="0"/>
          <w:numId w:val="4"/>
        </w:numPr>
        <w:pBdr>
          <w:top w:val="nil"/>
          <w:left w:val="nil"/>
          <w:bottom w:val="nil"/>
          <w:right w:val="nil"/>
          <w:between w:val="nil"/>
        </w:pBdr>
        <w:spacing w:before="240" w:after="0" w:line="276" w:lineRule="auto"/>
        <w:jc w:val="both"/>
        <w:rPr>
          <w:rFonts w:asciiTheme="minorBidi" w:hAnsiTheme="minorBidi" w:cstheme="minorBidi"/>
          <w:color w:val="000000"/>
          <w:sz w:val="20"/>
          <w:szCs w:val="20"/>
        </w:rPr>
      </w:pPr>
      <w:r w:rsidRPr="00634263">
        <w:rPr>
          <w:rFonts w:asciiTheme="minorBidi" w:eastAsia="Arial" w:hAnsiTheme="minorBidi" w:cstheme="minorBidi"/>
          <w:b/>
          <w:color w:val="000000"/>
          <w:sz w:val="20"/>
          <w:szCs w:val="20"/>
        </w:rPr>
        <w:t>ASLA Fund:</w:t>
      </w:r>
      <w:r w:rsidRPr="00634263">
        <w:rPr>
          <w:rFonts w:asciiTheme="minorBidi" w:eastAsia="Arial" w:hAnsiTheme="minorBidi" w:cstheme="minorBidi"/>
          <w:color w:val="000000"/>
          <w:sz w:val="20"/>
          <w:szCs w:val="20"/>
        </w:rPr>
        <w:t xml:space="preserve">  Daniel Martin, Hon. ASLA, Director of Development and Strategic Partnerships, presented information about the ASLA Fund, a 501(c) (3) non-profit organization, to the Workgroup. The mission of the ASLA Fund is investing in global, social, and environmental change through the art and science of landscape architecture. Their donor pool includes many business organizations that provide services and materials used by Landscape Architects. The vendors that support the ASLA Fund have been and would be of great benefit to the COF Scholarship Fund. (After several years, 2023 was the final year that one specific vendor donated a matching grant of </w:t>
      </w:r>
      <w:r w:rsidR="00E62C17" w:rsidRPr="00634263">
        <w:rPr>
          <w:rFonts w:asciiTheme="minorBidi" w:eastAsia="Arial" w:hAnsiTheme="minorBidi" w:cstheme="minorBidi"/>
          <w:color w:val="000000"/>
          <w:sz w:val="20"/>
          <w:szCs w:val="20"/>
        </w:rPr>
        <w:t xml:space="preserve">up to </w:t>
      </w:r>
      <w:r w:rsidRPr="00634263">
        <w:rPr>
          <w:rFonts w:asciiTheme="minorBidi" w:eastAsia="Arial" w:hAnsiTheme="minorBidi" w:cstheme="minorBidi"/>
          <w:color w:val="000000"/>
          <w:sz w:val="20"/>
          <w:szCs w:val="20"/>
        </w:rPr>
        <w:t>$10,000 for the COF Scholarship Fund</w:t>
      </w:r>
      <w:r w:rsidR="002111CA" w:rsidRPr="00634263">
        <w:rPr>
          <w:rFonts w:asciiTheme="minorBidi" w:eastAsia="Arial" w:hAnsiTheme="minorBidi" w:cstheme="minorBidi"/>
          <w:color w:val="000000"/>
          <w:sz w:val="20"/>
          <w:szCs w:val="20"/>
        </w:rPr>
        <w:t>,</w:t>
      </w:r>
      <w:r w:rsidRPr="00634263">
        <w:rPr>
          <w:rFonts w:asciiTheme="minorBidi" w:eastAsia="Arial" w:hAnsiTheme="minorBidi" w:cstheme="minorBidi"/>
          <w:color w:val="000000"/>
          <w:sz w:val="20"/>
          <w:szCs w:val="20"/>
        </w:rPr>
        <w:t xml:space="preserve"> at the Fellows Investiture.)  The ASLA Fund also submits requests for grant funds from individuals, businesses and organizations that align with the Fund’s mission. Grants are another way to increase the COF Scholarship Fund’s principal and further the interest amounts through investments.  </w:t>
      </w:r>
    </w:p>
    <w:p w14:paraId="00000012" w14:textId="77777777" w:rsidR="00366BC5" w:rsidRPr="00634263" w:rsidRDefault="00366BC5">
      <w:pPr>
        <w:pBdr>
          <w:top w:val="nil"/>
          <w:left w:val="nil"/>
          <w:bottom w:val="nil"/>
          <w:right w:val="nil"/>
          <w:between w:val="nil"/>
        </w:pBdr>
        <w:spacing w:after="0" w:line="276" w:lineRule="auto"/>
        <w:ind w:left="360"/>
        <w:jc w:val="both"/>
        <w:rPr>
          <w:rFonts w:asciiTheme="minorBidi" w:eastAsia="Arial" w:hAnsiTheme="minorBidi" w:cstheme="minorBidi"/>
          <w:color w:val="443C36"/>
          <w:sz w:val="20"/>
          <w:szCs w:val="20"/>
        </w:rPr>
      </w:pPr>
    </w:p>
    <w:p w14:paraId="00000013" w14:textId="49BD24B5" w:rsidR="00366BC5" w:rsidRPr="00634263" w:rsidRDefault="00EE3B29">
      <w:pPr>
        <w:numPr>
          <w:ilvl w:val="0"/>
          <w:numId w:val="4"/>
        </w:numPr>
        <w:pBdr>
          <w:top w:val="nil"/>
          <w:left w:val="nil"/>
          <w:bottom w:val="nil"/>
          <w:right w:val="nil"/>
          <w:between w:val="nil"/>
        </w:pBdr>
        <w:spacing w:after="0" w:line="276" w:lineRule="auto"/>
        <w:jc w:val="both"/>
        <w:rPr>
          <w:rFonts w:asciiTheme="minorBidi" w:hAnsiTheme="minorBidi" w:cstheme="minorBidi"/>
          <w:color w:val="000000"/>
          <w:sz w:val="20"/>
          <w:szCs w:val="20"/>
        </w:rPr>
      </w:pPr>
      <w:r w:rsidRPr="00634263">
        <w:rPr>
          <w:rFonts w:asciiTheme="minorBidi" w:eastAsia="Arial" w:hAnsiTheme="minorBidi" w:cstheme="minorBidi"/>
          <w:b/>
          <w:color w:val="000000"/>
          <w:sz w:val="20"/>
          <w:szCs w:val="20"/>
        </w:rPr>
        <w:t>COF’s Scholarship Fund Goal</w:t>
      </w:r>
      <w:r w:rsidRPr="00634263">
        <w:rPr>
          <w:rFonts w:asciiTheme="minorBidi" w:eastAsia="Arial" w:hAnsiTheme="minorBidi" w:cstheme="minorBidi"/>
          <w:color w:val="000000"/>
          <w:sz w:val="20"/>
          <w:szCs w:val="20"/>
        </w:rPr>
        <w:t xml:space="preserve">:  The Workgroup discussed current strategies and potential ways to increase the COF Scholarship Fund to meet the goal of </w:t>
      </w:r>
      <w:r w:rsidR="00E62C17" w:rsidRPr="00634263">
        <w:rPr>
          <w:rFonts w:asciiTheme="minorBidi" w:eastAsia="Arial" w:hAnsiTheme="minorBidi" w:cstheme="minorBidi"/>
          <w:color w:val="000000"/>
          <w:sz w:val="20"/>
          <w:szCs w:val="20"/>
        </w:rPr>
        <w:t xml:space="preserve">a </w:t>
      </w:r>
      <w:r w:rsidR="00A948B6" w:rsidRPr="00634263">
        <w:rPr>
          <w:rFonts w:asciiTheme="minorBidi" w:eastAsia="Arial" w:hAnsiTheme="minorBidi" w:cstheme="minorBidi"/>
          <w:color w:val="000000"/>
          <w:sz w:val="20"/>
          <w:szCs w:val="20"/>
        </w:rPr>
        <w:t xml:space="preserve">principal </w:t>
      </w:r>
      <w:r w:rsidR="00E62C17" w:rsidRPr="00634263">
        <w:rPr>
          <w:rFonts w:asciiTheme="minorBidi" w:eastAsia="Arial" w:hAnsiTheme="minorBidi" w:cstheme="minorBidi"/>
          <w:color w:val="000000"/>
          <w:sz w:val="20"/>
          <w:szCs w:val="20"/>
        </w:rPr>
        <w:t xml:space="preserve">fund value of </w:t>
      </w:r>
      <w:r w:rsidRPr="00634263">
        <w:rPr>
          <w:rFonts w:asciiTheme="minorBidi" w:eastAsia="Arial" w:hAnsiTheme="minorBidi" w:cstheme="minorBidi"/>
          <w:color w:val="000000"/>
          <w:sz w:val="20"/>
          <w:szCs w:val="20"/>
        </w:rPr>
        <w:t xml:space="preserve">$1,000,000.  When this goal was established by the COF at its November 18, 2019 Annual Business Meeting, the decision did not include a time frame or strategy to reach it.  Pursuant to its mission, including the review of the 2023-2024 Financial </w:t>
      </w:r>
      <w:r w:rsidRPr="00634263">
        <w:rPr>
          <w:rFonts w:asciiTheme="minorBidi" w:eastAsia="Arial" w:hAnsiTheme="minorBidi" w:cstheme="minorBidi"/>
          <w:sz w:val="20"/>
          <w:szCs w:val="20"/>
        </w:rPr>
        <w:t>R</w:t>
      </w:r>
      <w:r w:rsidRPr="00634263">
        <w:rPr>
          <w:rFonts w:asciiTheme="minorBidi" w:eastAsia="Arial" w:hAnsiTheme="minorBidi" w:cstheme="minorBidi"/>
          <w:color w:val="000000"/>
          <w:sz w:val="20"/>
          <w:szCs w:val="20"/>
        </w:rPr>
        <w:t xml:space="preserve">eport, the Workgroup explored the opportunities </w:t>
      </w:r>
      <w:r w:rsidR="00E62C17" w:rsidRPr="00634263">
        <w:rPr>
          <w:rFonts w:asciiTheme="minorBidi" w:eastAsia="Arial" w:hAnsiTheme="minorBidi" w:cstheme="minorBidi"/>
          <w:color w:val="000000"/>
          <w:sz w:val="20"/>
          <w:szCs w:val="20"/>
        </w:rPr>
        <w:t>that would be presented</w:t>
      </w:r>
      <w:r w:rsidRPr="00634263">
        <w:rPr>
          <w:rFonts w:asciiTheme="minorBidi" w:eastAsia="Arial" w:hAnsiTheme="minorBidi" w:cstheme="minorBidi"/>
          <w:color w:val="000000"/>
          <w:sz w:val="20"/>
          <w:szCs w:val="20"/>
        </w:rPr>
        <w:t xml:space="preserve"> by establishing an annual goal of $30,000, up 50% from previous years of $20,000.  </w:t>
      </w:r>
    </w:p>
    <w:p w14:paraId="00000014" w14:textId="77777777" w:rsidR="00366BC5" w:rsidRPr="00634263" w:rsidRDefault="00366BC5">
      <w:pPr>
        <w:pBdr>
          <w:top w:val="nil"/>
          <w:left w:val="nil"/>
          <w:bottom w:val="nil"/>
          <w:right w:val="nil"/>
          <w:between w:val="nil"/>
        </w:pBdr>
        <w:spacing w:after="0" w:line="276" w:lineRule="auto"/>
        <w:ind w:left="360"/>
        <w:jc w:val="both"/>
        <w:rPr>
          <w:rFonts w:asciiTheme="minorBidi" w:eastAsia="Arial" w:hAnsiTheme="minorBidi" w:cstheme="minorBidi"/>
          <w:color w:val="000000"/>
          <w:sz w:val="12"/>
          <w:szCs w:val="12"/>
        </w:rPr>
      </w:pPr>
    </w:p>
    <w:p w14:paraId="0DFF9193" w14:textId="5E5BE037" w:rsidR="002C5301" w:rsidRDefault="00EE3B29" w:rsidP="002C5301">
      <w:pPr>
        <w:numPr>
          <w:ilvl w:val="0"/>
          <w:numId w:val="3"/>
        </w:numPr>
        <w:pBdr>
          <w:top w:val="nil"/>
          <w:left w:val="nil"/>
          <w:bottom w:val="nil"/>
          <w:right w:val="nil"/>
          <w:between w:val="nil"/>
        </w:pBdr>
        <w:spacing w:after="0" w:line="276" w:lineRule="auto"/>
        <w:ind w:left="720"/>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As of December 31, 2023, the LAF reported that the Fellows Scholarship Fund had a total of $726,229 in its account. Using this amount, with a deduction of $4,659 for the (</w:t>
      </w:r>
      <w:r w:rsidR="00EE2C5D" w:rsidRPr="00634263">
        <w:rPr>
          <w:rFonts w:asciiTheme="minorBidi" w:eastAsia="Arial" w:hAnsiTheme="minorBidi" w:cstheme="minorBidi"/>
          <w:color w:val="000000"/>
          <w:sz w:val="20"/>
          <w:szCs w:val="20"/>
        </w:rPr>
        <w:t>0.</w:t>
      </w:r>
      <w:r w:rsidRPr="00634263">
        <w:rPr>
          <w:rFonts w:asciiTheme="minorBidi" w:eastAsia="Arial" w:hAnsiTheme="minorBidi" w:cstheme="minorBidi"/>
          <w:color w:val="000000"/>
          <w:sz w:val="20"/>
          <w:szCs w:val="20"/>
        </w:rPr>
        <w:t>8%) fund investment fee (assuming 2023 cost) and $2,000 for LAF management fee, the Fellows Scholarship Fund at the end of 2024, (without the benefit of increased investment value) would be worth $696,229.</w:t>
      </w:r>
    </w:p>
    <w:p w14:paraId="2F254C5C" w14:textId="77777777" w:rsidR="00BD0F49" w:rsidRPr="00F16480" w:rsidRDefault="00BD0F49" w:rsidP="00BD0F49">
      <w:pPr>
        <w:pBdr>
          <w:top w:val="nil"/>
          <w:left w:val="nil"/>
          <w:bottom w:val="nil"/>
          <w:right w:val="nil"/>
          <w:between w:val="nil"/>
        </w:pBdr>
        <w:spacing w:after="0" w:line="276" w:lineRule="auto"/>
        <w:jc w:val="both"/>
        <w:rPr>
          <w:rFonts w:asciiTheme="minorBidi" w:eastAsia="Arial" w:hAnsiTheme="minorBidi" w:cstheme="minorBidi"/>
          <w:color w:val="000000"/>
          <w:sz w:val="10"/>
          <w:szCs w:val="10"/>
        </w:rPr>
      </w:pPr>
    </w:p>
    <w:p w14:paraId="203523C1" w14:textId="46BAFC8E" w:rsidR="00BD0F49" w:rsidRPr="00BD0F49" w:rsidRDefault="00755C69" w:rsidP="00BD0F49">
      <w:pPr>
        <w:numPr>
          <w:ilvl w:val="0"/>
          <w:numId w:val="3"/>
        </w:numPr>
        <w:pBdr>
          <w:top w:val="nil"/>
          <w:left w:val="nil"/>
          <w:bottom w:val="nil"/>
          <w:right w:val="nil"/>
          <w:between w:val="nil"/>
        </w:pBdr>
        <w:spacing w:after="0" w:line="276" w:lineRule="auto"/>
        <w:ind w:left="720"/>
        <w:jc w:val="both"/>
        <w:rPr>
          <w:rFonts w:asciiTheme="minorBidi" w:eastAsia="Arial" w:hAnsiTheme="minorBidi" w:cstheme="minorBidi"/>
          <w:color w:val="000000"/>
          <w:sz w:val="20"/>
          <w:szCs w:val="20"/>
        </w:rPr>
      </w:pPr>
      <w:r w:rsidRPr="00634263">
        <w:rPr>
          <w:rFonts w:asciiTheme="minorBidi" w:eastAsia="Arial" w:hAnsiTheme="minorBidi" w:cstheme="minorBidi"/>
          <w:sz w:val="20"/>
          <w:szCs w:val="20"/>
        </w:rPr>
        <w:t>The Workgroup felt that a 5-year goal to reach one million dollars was appropriate. However, there are other methods to reach that goal in less time, including higher contributions annually to the fund, greater return on investments and reduced cost to manage the fund and or investments.</w:t>
      </w:r>
      <w:r w:rsidR="00D510D0" w:rsidRPr="00634263">
        <w:rPr>
          <w:rFonts w:asciiTheme="minorBidi" w:eastAsia="Arial" w:hAnsiTheme="minorBidi" w:cstheme="minorBidi"/>
          <w:sz w:val="20"/>
          <w:szCs w:val="20"/>
        </w:rPr>
        <w:t xml:space="preserve"> </w:t>
      </w:r>
    </w:p>
    <w:p w14:paraId="00000015" w14:textId="74F42467" w:rsidR="00366BC5" w:rsidRPr="00634263" w:rsidRDefault="00EE3B29" w:rsidP="00AD7694">
      <w:pPr>
        <w:numPr>
          <w:ilvl w:val="0"/>
          <w:numId w:val="3"/>
        </w:numPr>
        <w:pBdr>
          <w:top w:val="nil"/>
          <w:left w:val="nil"/>
          <w:bottom w:val="nil"/>
          <w:right w:val="nil"/>
          <w:between w:val="nil"/>
        </w:pBdr>
        <w:spacing w:before="120" w:after="0" w:line="276" w:lineRule="auto"/>
        <w:ind w:left="720"/>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 xml:space="preserve">With </w:t>
      </w:r>
      <w:r w:rsidR="00755C69" w:rsidRPr="00634263">
        <w:rPr>
          <w:rFonts w:asciiTheme="minorBidi" w:eastAsia="Arial" w:hAnsiTheme="minorBidi" w:cstheme="minorBidi"/>
          <w:color w:val="000000"/>
          <w:sz w:val="20"/>
          <w:szCs w:val="20"/>
        </w:rPr>
        <w:t xml:space="preserve">the </w:t>
      </w:r>
      <w:r w:rsidRPr="00634263">
        <w:rPr>
          <w:rFonts w:asciiTheme="minorBidi" w:eastAsia="Arial" w:hAnsiTheme="minorBidi" w:cstheme="minorBidi"/>
          <w:color w:val="000000"/>
          <w:sz w:val="20"/>
          <w:szCs w:val="20"/>
        </w:rPr>
        <w:t xml:space="preserve">goal of </w:t>
      </w:r>
      <w:r w:rsidR="00755C69" w:rsidRPr="00634263">
        <w:rPr>
          <w:rFonts w:asciiTheme="minorBidi" w:eastAsia="Arial" w:hAnsiTheme="minorBidi" w:cstheme="minorBidi"/>
          <w:color w:val="000000"/>
          <w:sz w:val="20"/>
          <w:szCs w:val="20"/>
        </w:rPr>
        <w:t xml:space="preserve">establishing </w:t>
      </w:r>
      <w:r w:rsidRPr="00634263">
        <w:rPr>
          <w:rFonts w:asciiTheme="minorBidi" w:eastAsia="Arial" w:hAnsiTheme="minorBidi" w:cstheme="minorBidi"/>
          <w:color w:val="000000"/>
          <w:sz w:val="20"/>
          <w:szCs w:val="20"/>
        </w:rPr>
        <w:t xml:space="preserve">an annual contribution to the fund </w:t>
      </w:r>
      <w:r w:rsidR="00755C69" w:rsidRPr="00634263">
        <w:rPr>
          <w:rFonts w:asciiTheme="minorBidi" w:eastAsia="Arial" w:hAnsiTheme="minorBidi" w:cstheme="minorBidi"/>
          <w:color w:val="000000"/>
          <w:sz w:val="20"/>
          <w:szCs w:val="20"/>
        </w:rPr>
        <w:t xml:space="preserve">that would increase </w:t>
      </w:r>
      <w:r w:rsidR="00930E61" w:rsidRPr="00634263">
        <w:rPr>
          <w:rFonts w:asciiTheme="minorBidi" w:eastAsia="Arial" w:hAnsiTheme="minorBidi" w:cstheme="minorBidi"/>
          <w:color w:val="000000"/>
          <w:sz w:val="20"/>
          <w:szCs w:val="20"/>
        </w:rPr>
        <w:t>it</w:t>
      </w:r>
      <w:r w:rsidR="00755C69" w:rsidRPr="00634263">
        <w:rPr>
          <w:rFonts w:asciiTheme="minorBidi" w:eastAsia="Arial" w:hAnsiTheme="minorBidi" w:cstheme="minorBidi"/>
          <w:color w:val="000000"/>
          <w:sz w:val="20"/>
          <w:szCs w:val="20"/>
        </w:rPr>
        <w:t xml:space="preserve"> to $1,000,000 in five years, while also covering yearly expenses, the Workgroup found that $30,000 fell slightly short of the goal.  After some </w:t>
      </w:r>
      <w:r w:rsidR="00AC3123" w:rsidRPr="00634263">
        <w:rPr>
          <w:rFonts w:asciiTheme="minorBidi" w:eastAsia="Arial" w:hAnsiTheme="minorBidi" w:cstheme="minorBidi"/>
          <w:color w:val="000000"/>
          <w:sz w:val="20"/>
          <w:szCs w:val="20"/>
        </w:rPr>
        <w:t xml:space="preserve">additional </w:t>
      </w:r>
      <w:r w:rsidR="00092240" w:rsidRPr="00634263">
        <w:rPr>
          <w:rFonts w:asciiTheme="minorBidi" w:eastAsia="Arial" w:hAnsiTheme="minorBidi" w:cstheme="minorBidi"/>
          <w:color w:val="000000"/>
          <w:sz w:val="20"/>
          <w:szCs w:val="20"/>
        </w:rPr>
        <w:t xml:space="preserve">evaluation, </w:t>
      </w:r>
      <w:r w:rsidR="00AC3123" w:rsidRPr="00634263">
        <w:rPr>
          <w:rFonts w:asciiTheme="minorBidi" w:eastAsia="Arial" w:hAnsiTheme="minorBidi" w:cstheme="minorBidi"/>
          <w:color w:val="000000"/>
          <w:sz w:val="20"/>
          <w:szCs w:val="20"/>
        </w:rPr>
        <w:t>a</w:t>
      </w:r>
      <w:r w:rsidR="00755C69" w:rsidRPr="00634263">
        <w:rPr>
          <w:rFonts w:asciiTheme="minorBidi" w:eastAsia="Arial" w:hAnsiTheme="minorBidi" w:cstheme="minorBidi"/>
          <w:color w:val="000000"/>
          <w:sz w:val="20"/>
          <w:szCs w:val="20"/>
        </w:rPr>
        <w:t xml:space="preserve">nd assuming a return on </w:t>
      </w:r>
      <w:r w:rsidR="00416AC3" w:rsidRPr="00634263">
        <w:rPr>
          <w:rFonts w:asciiTheme="minorBidi" w:eastAsia="Arial" w:hAnsiTheme="minorBidi" w:cstheme="minorBidi"/>
          <w:color w:val="000000"/>
          <w:sz w:val="20"/>
          <w:szCs w:val="20"/>
        </w:rPr>
        <w:t xml:space="preserve">the </w:t>
      </w:r>
      <w:r w:rsidR="00755C69" w:rsidRPr="00634263">
        <w:rPr>
          <w:rFonts w:asciiTheme="minorBidi" w:eastAsia="Arial" w:hAnsiTheme="minorBidi" w:cstheme="minorBidi"/>
          <w:color w:val="000000"/>
          <w:sz w:val="20"/>
          <w:szCs w:val="20"/>
        </w:rPr>
        <w:t xml:space="preserve">principal investment of 3.5%, they found that a yearly contribution </w:t>
      </w:r>
      <w:r w:rsidRPr="00634263">
        <w:rPr>
          <w:rFonts w:asciiTheme="minorBidi" w:eastAsia="Arial" w:hAnsiTheme="minorBidi" w:cstheme="minorBidi"/>
          <w:color w:val="000000"/>
          <w:sz w:val="20"/>
          <w:szCs w:val="20"/>
        </w:rPr>
        <w:t>of $36,500 would be needed to increase</w:t>
      </w:r>
      <w:r w:rsidR="00A23CAC" w:rsidRPr="00634263">
        <w:rPr>
          <w:rFonts w:asciiTheme="minorBidi" w:eastAsia="Arial" w:hAnsiTheme="minorBidi" w:cstheme="minorBidi"/>
          <w:color w:val="000000"/>
          <w:sz w:val="20"/>
          <w:szCs w:val="20"/>
        </w:rPr>
        <w:t xml:space="preserve"> </w:t>
      </w:r>
      <w:r w:rsidRPr="00634263">
        <w:rPr>
          <w:rFonts w:asciiTheme="minorBidi" w:eastAsia="Arial" w:hAnsiTheme="minorBidi" w:cstheme="minorBidi"/>
          <w:color w:val="000000"/>
          <w:sz w:val="20"/>
          <w:szCs w:val="20"/>
        </w:rPr>
        <w:t>the fund to $1,000,000 in five years</w:t>
      </w:r>
      <w:r w:rsidR="00366FA5" w:rsidRPr="00634263">
        <w:rPr>
          <w:rFonts w:asciiTheme="minorBidi" w:eastAsia="Arial" w:hAnsiTheme="minorBidi" w:cstheme="minorBidi"/>
          <w:color w:val="000000"/>
          <w:sz w:val="20"/>
          <w:szCs w:val="20"/>
        </w:rPr>
        <w:t xml:space="preserve"> </w:t>
      </w:r>
      <w:r w:rsidR="00755C69" w:rsidRPr="00634263">
        <w:rPr>
          <w:rFonts w:asciiTheme="minorBidi" w:eastAsia="Arial" w:hAnsiTheme="minorBidi" w:cstheme="minorBidi"/>
          <w:color w:val="000000"/>
          <w:sz w:val="20"/>
          <w:szCs w:val="20"/>
        </w:rPr>
        <w:t xml:space="preserve">while also </w:t>
      </w:r>
      <w:r w:rsidR="00366FA5" w:rsidRPr="00634263">
        <w:rPr>
          <w:rFonts w:asciiTheme="minorBidi" w:eastAsia="Arial" w:hAnsiTheme="minorBidi" w:cstheme="minorBidi"/>
          <w:color w:val="000000"/>
          <w:sz w:val="20"/>
          <w:szCs w:val="20"/>
        </w:rPr>
        <w:t xml:space="preserve">adequately </w:t>
      </w:r>
      <w:r w:rsidR="00755C69" w:rsidRPr="00634263">
        <w:rPr>
          <w:rFonts w:asciiTheme="minorBidi" w:eastAsia="Arial" w:hAnsiTheme="minorBidi" w:cstheme="minorBidi"/>
          <w:color w:val="000000"/>
          <w:sz w:val="20"/>
          <w:szCs w:val="20"/>
        </w:rPr>
        <w:t>covering yearly expenses</w:t>
      </w:r>
      <w:r w:rsidR="00366FA5" w:rsidRPr="00634263">
        <w:rPr>
          <w:rFonts w:asciiTheme="minorBidi" w:eastAsia="Arial" w:hAnsiTheme="minorBidi" w:cstheme="minorBidi"/>
          <w:color w:val="000000"/>
          <w:sz w:val="20"/>
          <w:szCs w:val="20"/>
        </w:rPr>
        <w:t xml:space="preserve"> with a little bit </w:t>
      </w:r>
      <w:r w:rsidR="00366FA5" w:rsidRPr="00634263">
        <w:rPr>
          <w:rFonts w:asciiTheme="minorBidi" w:eastAsia="Arial" w:hAnsiTheme="minorBidi" w:cstheme="minorBidi"/>
          <w:color w:val="000000"/>
          <w:sz w:val="20"/>
          <w:szCs w:val="20"/>
        </w:rPr>
        <w:lastRenderedPageBreak/>
        <w:t xml:space="preserve">extra </w:t>
      </w:r>
      <w:r w:rsidR="00416AC3" w:rsidRPr="00634263">
        <w:rPr>
          <w:rFonts w:asciiTheme="minorBidi" w:eastAsia="Arial" w:hAnsiTheme="minorBidi" w:cstheme="minorBidi"/>
          <w:color w:val="000000"/>
          <w:sz w:val="20"/>
          <w:szCs w:val="20"/>
        </w:rPr>
        <w:t>as a contingency</w:t>
      </w:r>
      <w:r w:rsidR="00A5054E">
        <w:rPr>
          <w:rFonts w:asciiTheme="minorBidi" w:eastAsia="Arial" w:hAnsiTheme="minorBidi" w:cstheme="minorBidi"/>
          <w:color w:val="000000"/>
          <w:sz w:val="20"/>
          <w:szCs w:val="20"/>
        </w:rPr>
        <w:t>.</w:t>
      </w:r>
      <w:r w:rsidR="00366FA5" w:rsidRPr="00634263">
        <w:rPr>
          <w:rFonts w:asciiTheme="minorBidi" w:eastAsia="Arial" w:hAnsiTheme="minorBidi" w:cstheme="minorBidi"/>
          <w:color w:val="000000"/>
          <w:sz w:val="20"/>
          <w:szCs w:val="20"/>
        </w:rPr>
        <w:t xml:space="preserve"> </w:t>
      </w:r>
      <w:r w:rsidR="00A5054E">
        <w:rPr>
          <w:rFonts w:asciiTheme="minorBidi" w:eastAsia="Arial" w:hAnsiTheme="minorBidi" w:cstheme="minorBidi"/>
          <w:color w:val="000000"/>
          <w:sz w:val="20"/>
          <w:szCs w:val="20"/>
        </w:rPr>
        <w:t>(</w:t>
      </w:r>
      <w:r w:rsidR="00366FA5" w:rsidRPr="00634263">
        <w:rPr>
          <w:rFonts w:asciiTheme="minorBidi" w:eastAsia="Arial" w:hAnsiTheme="minorBidi" w:cstheme="minorBidi"/>
          <w:color w:val="000000"/>
          <w:sz w:val="20"/>
          <w:szCs w:val="20"/>
        </w:rPr>
        <w:t>$25,000 to be awarded in scholarships,  $2,000 for the LA</w:t>
      </w:r>
      <w:r w:rsidR="00416AC3" w:rsidRPr="00634263">
        <w:rPr>
          <w:rFonts w:asciiTheme="minorBidi" w:eastAsia="Arial" w:hAnsiTheme="minorBidi" w:cstheme="minorBidi"/>
          <w:color w:val="000000"/>
          <w:sz w:val="20"/>
          <w:szCs w:val="20"/>
        </w:rPr>
        <w:t xml:space="preserve">F management </w:t>
      </w:r>
      <w:r w:rsidR="00366FA5" w:rsidRPr="00634263">
        <w:rPr>
          <w:rFonts w:asciiTheme="minorBidi" w:eastAsia="Arial" w:hAnsiTheme="minorBidi" w:cstheme="minorBidi"/>
          <w:color w:val="000000"/>
          <w:sz w:val="20"/>
          <w:szCs w:val="20"/>
        </w:rPr>
        <w:t xml:space="preserve">fee and </w:t>
      </w:r>
      <w:r w:rsidR="00416AC3" w:rsidRPr="00634263">
        <w:rPr>
          <w:rFonts w:asciiTheme="minorBidi" w:eastAsia="Arial" w:hAnsiTheme="minorBidi" w:cstheme="minorBidi"/>
          <w:color w:val="000000"/>
          <w:sz w:val="20"/>
          <w:szCs w:val="20"/>
        </w:rPr>
        <w:t xml:space="preserve">approximately </w:t>
      </w:r>
      <w:r w:rsidR="00366FA5" w:rsidRPr="00634263">
        <w:rPr>
          <w:rFonts w:asciiTheme="minorBidi" w:eastAsia="Arial" w:hAnsiTheme="minorBidi" w:cstheme="minorBidi"/>
          <w:color w:val="000000"/>
          <w:sz w:val="20"/>
          <w:szCs w:val="20"/>
        </w:rPr>
        <w:t>$4,700 for the</w:t>
      </w:r>
      <w:r w:rsidR="00AC3123" w:rsidRPr="00634263">
        <w:rPr>
          <w:rFonts w:asciiTheme="minorBidi" w:eastAsia="Arial" w:hAnsiTheme="minorBidi" w:cstheme="minorBidi"/>
          <w:color w:val="000000"/>
          <w:sz w:val="20"/>
          <w:szCs w:val="20"/>
        </w:rPr>
        <w:t xml:space="preserve"> third party</w:t>
      </w:r>
      <w:r w:rsidR="00366FA5" w:rsidRPr="00634263">
        <w:rPr>
          <w:rFonts w:asciiTheme="minorBidi" w:eastAsia="Arial" w:hAnsiTheme="minorBidi" w:cstheme="minorBidi"/>
          <w:color w:val="000000"/>
          <w:sz w:val="20"/>
          <w:szCs w:val="20"/>
        </w:rPr>
        <w:t xml:space="preserve"> investment management fee</w:t>
      </w:r>
      <w:r w:rsidR="00A5054E">
        <w:rPr>
          <w:rFonts w:asciiTheme="minorBidi" w:eastAsia="Arial" w:hAnsiTheme="minorBidi" w:cstheme="minorBidi"/>
          <w:color w:val="000000"/>
          <w:sz w:val="20"/>
          <w:szCs w:val="20"/>
        </w:rPr>
        <w:t xml:space="preserve"> = $36,500.)</w:t>
      </w:r>
      <w:r w:rsidRPr="00634263">
        <w:rPr>
          <w:rFonts w:asciiTheme="minorBidi" w:eastAsia="Arial" w:hAnsiTheme="minorBidi" w:cstheme="minorBidi"/>
          <w:color w:val="000000"/>
          <w:sz w:val="20"/>
          <w:szCs w:val="20"/>
        </w:rPr>
        <w:t xml:space="preserve">. </w:t>
      </w:r>
    </w:p>
    <w:p w14:paraId="6AB49624" w14:textId="65FB01AD" w:rsidR="00366BC5" w:rsidRPr="00634263" w:rsidRDefault="00EE3B29" w:rsidP="006D652A">
      <w:pPr>
        <w:numPr>
          <w:ilvl w:val="0"/>
          <w:numId w:val="3"/>
        </w:numPr>
        <w:pBdr>
          <w:top w:val="nil"/>
          <w:left w:val="nil"/>
          <w:bottom w:val="nil"/>
          <w:right w:val="nil"/>
          <w:between w:val="nil"/>
        </w:pBdr>
        <w:spacing w:before="120" w:after="0" w:line="276" w:lineRule="auto"/>
        <w:ind w:left="720"/>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 xml:space="preserve">The annual membership dues invoice sent by ASLA to each of the </w:t>
      </w:r>
      <w:r w:rsidR="00F61A53" w:rsidRPr="00634263">
        <w:rPr>
          <w:rFonts w:asciiTheme="minorBidi" w:eastAsia="Arial" w:hAnsiTheme="minorBidi" w:cstheme="minorBidi"/>
          <w:color w:val="000000"/>
          <w:sz w:val="20"/>
          <w:szCs w:val="20"/>
        </w:rPr>
        <w:t xml:space="preserve">475 </w:t>
      </w:r>
      <w:r w:rsidRPr="00634263">
        <w:rPr>
          <w:rFonts w:asciiTheme="minorBidi" w:eastAsia="Arial" w:hAnsiTheme="minorBidi" w:cstheme="minorBidi"/>
          <w:color w:val="000000"/>
          <w:sz w:val="20"/>
          <w:szCs w:val="20"/>
        </w:rPr>
        <w:t xml:space="preserve">active Fellows currently includes </w:t>
      </w:r>
      <w:r w:rsidRPr="00634263">
        <w:rPr>
          <w:rFonts w:asciiTheme="minorBidi" w:eastAsia="Arial" w:hAnsiTheme="minorBidi" w:cstheme="minorBidi"/>
          <w:sz w:val="20"/>
          <w:szCs w:val="20"/>
        </w:rPr>
        <w:t>a</w:t>
      </w:r>
      <w:r w:rsidRPr="00634263">
        <w:rPr>
          <w:rFonts w:asciiTheme="minorBidi" w:eastAsia="Arial" w:hAnsiTheme="minorBidi" w:cstheme="minorBidi"/>
          <w:color w:val="000000"/>
          <w:sz w:val="20"/>
          <w:szCs w:val="20"/>
        </w:rPr>
        <w:t xml:space="preserve"> </w:t>
      </w:r>
      <w:r w:rsidRPr="00634263">
        <w:rPr>
          <w:rFonts w:asciiTheme="minorBidi" w:eastAsia="Arial" w:hAnsiTheme="minorBidi" w:cstheme="minorBidi"/>
          <w:sz w:val="20"/>
          <w:szCs w:val="20"/>
        </w:rPr>
        <w:t>F</w:t>
      </w:r>
      <w:r w:rsidRPr="00634263">
        <w:rPr>
          <w:rFonts w:asciiTheme="minorBidi" w:eastAsia="Arial" w:hAnsiTheme="minorBidi" w:cstheme="minorBidi"/>
          <w:color w:val="000000"/>
          <w:sz w:val="20"/>
          <w:szCs w:val="20"/>
        </w:rPr>
        <w:t xml:space="preserve">ellows Scholarship </w:t>
      </w:r>
      <w:r w:rsidRPr="00634263">
        <w:rPr>
          <w:rFonts w:asciiTheme="minorBidi" w:eastAsia="Arial" w:hAnsiTheme="minorBidi" w:cstheme="minorBidi"/>
          <w:sz w:val="20"/>
          <w:szCs w:val="20"/>
        </w:rPr>
        <w:t xml:space="preserve">Assessment of </w:t>
      </w:r>
      <w:r w:rsidRPr="00634263">
        <w:rPr>
          <w:rFonts w:asciiTheme="minorBidi" w:eastAsia="Arial" w:hAnsiTheme="minorBidi" w:cstheme="minorBidi"/>
          <w:color w:val="000000"/>
          <w:sz w:val="20"/>
          <w:szCs w:val="20"/>
        </w:rPr>
        <w:t xml:space="preserve">$20, an amount that has not changed for several years. </w:t>
      </w:r>
      <w:r w:rsidR="00092240" w:rsidRPr="00634263">
        <w:rPr>
          <w:rFonts w:asciiTheme="minorBidi" w:eastAsia="Arial" w:hAnsiTheme="minorBidi" w:cstheme="minorBidi"/>
          <w:color w:val="000000"/>
          <w:sz w:val="20"/>
          <w:szCs w:val="20"/>
        </w:rPr>
        <w:t>The Workgroup felt that i</w:t>
      </w:r>
      <w:r w:rsidRPr="00634263">
        <w:rPr>
          <w:rFonts w:asciiTheme="minorBidi" w:eastAsia="Arial" w:hAnsiTheme="minorBidi" w:cstheme="minorBidi"/>
          <w:color w:val="000000"/>
          <w:sz w:val="20"/>
          <w:szCs w:val="20"/>
        </w:rPr>
        <w:t xml:space="preserve">ncreasing the </w:t>
      </w:r>
      <w:r w:rsidRPr="00634263">
        <w:rPr>
          <w:rFonts w:asciiTheme="minorBidi" w:eastAsia="Arial" w:hAnsiTheme="minorBidi" w:cstheme="minorBidi"/>
          <w:sz w:val="20"/>
          <w:szCs w:val="20"/>
        </w:rPr>
        <w:t xml:space="preserve">Fellows Scholarship Assessment </w:t>
      </w:r>
      <w:r w:rsidRPr="00634263">
        <w:rPr>
          <w:rFonts w:asciiTheme="minorBidi" w:eastAsia="Arial" w:hAnsiTheme="minorBidi" w:cstheme="minorBidi"/>
          <w:color w:val="000000"/>
          <w:sz w:val="20"/>
          <w:szCs w:val="20"/>
        </w:rPr>
        <w:t>to $30</w:t>
      </w:r>
      <w:r w:rsidR="00E62C17" w:rsidRPr="00634263">
        <w:rPr>
          <w:rFonts w:asciiTheme="minorBidi" w:eastAsia="Arial" w:hAnsiTheme="minorBidi" w:cstheme="minorBidi"/>
          <w:color w:val="000000"/>
          <w:sz w:val="20"/>
          <w:szCs w:val="20"/>
        </w:rPr>
        <w:t xml:space="preserve"> </w:t>
      </w:r>
      <w:r w:rsidR="008E6B4B" w:rsidRPr="00634263">
        <w:rPr>
          <w:rFonts w:asciiTheme="minorBidi" w:eastAsia="Arial" w:hAnsiTheme="minorBidi" w:cstheme="minorBidi"/>
          <w:color w:val="000000"/>
          <w:sz w:val="20"/>
          <w:szCs w:val="20"/>
        </w:rPr>
        <w:t xml:space="preserve">could be reasonably considered by the COF at this time.  </w:t>
      </w:r>
    </w:p>
    <w:p w14:paraId="00000018" w14:textId="77777777" w:rsidR="00366BC5" w:rsidRPr="00634263" w:rsidRDefault="00366BC5">
      <w:pPr>
        <w:pBdr>
          <w:top w:val="nil"/>
          <w:left w:val="nil"/>
          <w:bottom w:val="nil"/>
          <w:right w:val="nil"/>
          <w:between w:val="nil"/>
        </w:pBdr>
        <w:spacing w:after="0" w:line="276" w:lineRule="auto"/>
        <w:ind w:left="720"/>
        <w:jc w:val="both"/>
        <w:rPr>
          <w:rFonts w:asciiTheme="minorBidi" w:eastAsia="Arial" w:hAnsiTheme="minorBidi" w:cstheme="minorBidi"/>
          <w:color w:val="000000"/>
          <w:sz w:val="12"/>
          <w:szCs w:val="12"/>
        </w:rPr>
      </w:pPr>
    </w:p>
    <w:p w14:paraId="00000019" w14:textId="41BFA258" w:rsidR="00366BC5" w:rsidRPr="00634263" w:rsidRDefault="00EE3B29">
      <w:pPr>
        <w:numPr>
          <w:ilvl w:val="0"/>
          <w:numId w:val="3"/>
        </w:numPr>
        <w:pBdr>
          <w:top w:val="nil"/>
          <w:left w:val="nil"/>
          <w:bottom w:val="nil"/>
          <w:right w:val="nil"/>
          <w:between w:val="nil"/>
        </w:pBdr>
        <w:spacing w:after="0" w:line="276" w:lineRule="auto"/>
        <w:ind w:left="720"/>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Because Emeritus Fellows are exempt from National and Chapter dues, they do not receive annual invoices</w:t>
      </w:r>
      <w:r w:rsidR="008E6B4B" w:rsidRPr="00634263">
        <w:rPr>
          <w:rFonts w:asciiTheme="minorBidi" w:eastAsia="Arial" w:hAnsiTheme="minorBidi" w:cstheme="minorBidi"/>
          <w:color w:val="000000"/>
          <w:sz w:val="20"/>
          <w:szCs w:val="20"/>
        </w:rPr>
        <w:t>,</w:t>
      </w:r>
      <w:r w:rsidRPr="00634263">
        <w:rPr>
          <w:rFonts w:asciiTheme="minorBidi" w:eastAsia="Arial" w:hAnsiTheme="minorBidi" w:cstheme="minorBidi"/>
          <w:color w:val="000000"/>
          <w:sz w:val="20"/>
          <w:szCs w:val="20"/>
        </w:rPr>
        <w:t xml:space="preserve"> which would include the F</w:t>
      </w:r>
      <w:r w:rsidRPr="00634263">
        <w:rPr>
          <w:rFonts w:asciiTheme="minorBidi" w:eastAsia="Arial" w:hAnsiTheme="minorBidi" w:cstheme="minorBidi"/>
          <w:sz w:val="20"/>
          <w:szCs w:val="20"/>
        </w:rPr>
        <w:t>e</w:t>
      </w:r>
      <w:r w:rsidRPr="00634263">
        <w:rPr>
          <w:rFonts w:asciiTheme="minorBidi" w:eastAsia="Arial" w:hAnsiTheme="minorBidi" w:cstheme="minorBidi"/>
          <w:color w:val="000000"/>
          <w:sz w:val="20"/>
          <w:szCs w:val="20"/>
        </w:rPr>
        <w:t xml:space="preserve">llows Scholarship Assessment. The Workgroup also agreed that Emeritus Fellows should receive a letter each year asking them to </w:t>
      </w:r>
      <w:r w:rsidRPr="00634263">
        <w:rPr>
          <w:rFonts w:asciiTheme="minorBidi" w:eastAsia="Arial" w:hAnsiTheme="minorBidi" w:cstheme="minorBidi"/>
          <w:sz w:val="20"/>
          <w:szCs w:val="20"/>
        </w:rPr>
        <w:t xml:space="preserve">contribute $30 </w:t>
      </w:r>
      <w:r w:rsidR="00092240" w:rsidRPr="00634263">
        <w:rPr>
          <w:rFonts w:asciiTheme="minorBidi" w:eastAsia="Arial" w:hAnsiTheme="minorBidi" w:cstheme="minorBidi"/>
          <w:sz w:val="20"/>
          <w:szCs w:val="20"/>
        </w:rPr>
        <w:t xml:space="preserve">to the </w:t>
      </w:r>
      <w:r w:rsidRPr="00634263">
        <w:rPr>
          <w:rFonts w:asciiTheme="minorBidi" w:eastAsia="Arial" w:hAnsiTheme="minorBidi" w:cstheme="minorBidi"/>
          <w:color w:val="000000"/>
          <w:sz w:val="20"/>
          <w:szCs w:val="20"/>
        </w:rPr>
        <w:t>Scholarship Fund. (As of August 2024 there were approximately 475 dues paying Fellows and 260 Emeritus Fellows.).</w:t>
      </w:r>
    </w:p>
    <w:p w14:paraId="0000001A" w14:textId="77777777" w:rsidR="00366BC5" w:rsidRPr="00634263" w:rsidRDefault="00366BC5">
      <w:pPr>
        <w:pBdr>
          <w:top w:val="nil"/>
          <w:left w:val="nil"/>
          <w:bottom w:val="nil"/>
          <w:right w:val="nil"/>
          <w:between w:val="nil"/>
        </w:pBdr>
        <w:spacing w:after="0" w:line="276" w:lineRule="auto"/>
        <w:ind w:left="720"/>
        <w:jc w:val="both"/>
        <w:rPr>
          <w:rFonts w:asciiTheme="minorBidi" w:eastAsia="Arial" w:hAnsiTheme="minorBidi" w:cstheme="minorBidi"/>
          <w:color w:val="000000"/>
          <w:sz w:val="12"/>
          <w:szCs w:val="12"/>
        </w:rPr>
      </w:pPr>
    </w:p>
    <w:p w14:paraId="0000001B" w14:textId="77777777" w:rsidR="00366BC5" w:rsidRPr="00634263" w:rsidRDefault="00EE3B29">
      <w:pPr>
        <w:numPr>
          <w:ilvl w:val="0"/>
          <w:numId w:val="3"/>
        </w:numPr>
        <w:pBdr>
          <w:top w:val="nil"/>
          <w:left w:val="nil"/>
          <w:bottom w:val="nil"/>
          <w:right w:val="nil"/>
          <w:between w:val="nil"/>
        </w:pBdr>
        <w:spacing w:after="0" w:line="276" w:lineRule="auto"/>
        <w:ind w:left="720"/>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Subsequent to the creation of the Fellows Scholarship in 2004, the COF adopted a Challenge Level donation for the Scholarship Fund of $1,000, payable over three years (or an alternative schedule). All Fellows of the Society are encouraged to contribute at the Challenge Level or above if they can do so. This Challenge Level is also promoted to each new Class of Fellows at the annual business meeting.</w:t>
      </w:r>
    </w:p>
    <w:p w14:paraId="0000001C" w14:textId="77777777" w:rsidR="00366BC5" w:rsidRPr="00634263" w:rsidRDefault="00366BC5">
      <w:pPr>
        <w:pBdr>
          <w:top w:val="nil"/>
          <w:left w:val="nil"/>
          <w:bottom w:val="nil"/>
          <w:right w:val="nil"/>
          <w:between w:val="nil"/>
        </w:pBdr>
        <w:spacing w:after="0" w:line="276" w:lineRule="auto"/>
        <w:ind w:left="720"/>
        <w:jc w:val="both"/>
        <w:rPr>
          <w:rFonts w:asciiTheme="minorBidi" w:eastAsia="Arial" w:hAnsiTheme="minorBidi" w:cstheme="minorBidi"/>
          <w:color w:val="000000"/>
          <w:sz w:val="12"/>
          <w:szCs w:val="12"/>
        </w:rPr>
      </w:pPr>
    </w:p>
    <w:p w14:paraId="0000001D" w14:textId="692F2720" w:rsidR="00366BC5" w:rsidRPr="00634263" w:rsidRDefault="00EE3B29">
      <w:pPr>
        <w:numPr>
          <w:ilvl w:val="0"/>
          <w:numId w:val="3"/>
        </w:numPr>
        <w:pBdr>
          <w:top w:val="nil"/>
          <w:left w:val="nil"/>
          <w:bottom w:val="nil"/>
          <w:right w:val="nil"/>
          <w:between w:val="nil"/>
        </w:pBdr>
        <w:spacing w:after="0" w:line="276" w:lineRule="auto"/>
        <w:ind w:left="720"/>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 xml:space="preserve">Other methods of giving </w:t>
      </w:r>
      <w:r w:rsidR="00092240" w:rsidRPr="00634263">
        <w:rPr>
          <w:rFonts w:asciiTheme="minorBidi" w:eastAsia="Arial" w:hAnsiTheme="minorBidi" w:cstheme="minorBidi"/>
          <w:color w:val="000000"/>
          <w:sz w:val="20"/>
          <w:szCs w:val="20"/>
        </w:rPr>
        <w:t xml:space="preserve">identified </w:t>
      </w:r>
      <w:r w:rsidRPr="00634263">
        <w:rPr>
          <w:rFonts w:asciiTheme="minorBidi" w:eastAsia="Arial" w:hAnsiTheme="minorBidi" w:cstheme="minorBidi"/>
          <w:color w:val="000000"/>
          <w:sz w:val="20"/>
          <w:szCs w:val="20"/>
        </w:rPr>
        <w:t>by the Workgroup after research of other scholarship funds included:</w:t>
      </w:r>
    </w:p>
    <w:p w14:paraId="44BD7E5E" w14:textId="77777777" w:rsidR="0092574B" w:rsidRPr="00634263" w:rsidRDefault="0092574B" w:rsidP="00AD7694">
      <w:pPr>
        <w:pBdr>
          <w:top w:val="nil"/>
          <w:left w:val="nil"/>
          <w:bottom w:val="nil"/>
          <w:right w:val="nil"/>
          <w:between w:val="nil"/>
        </w:pBdr>
        <w:spacing w:after="0" w:line="276" w:lineRule="auto"/>
        <w:ind w:left="720"/>
        <w:jc w:val="both"/>
        <w:rPr>
          <w:rFonts w:asciiTheme="minorBidi" w:eastAsia="Arial" w:hAnsiTheme="minorBidi" w:cstheme="minorBidi"/>
          <w:color w:val="000000"/>
          <w:sz w:val="20"/>
          <w:szCs w:val="20"/>
        </w:rPr>
      </w:pPr>
    </w:p>
    <w:p w14:paraId="0000001E" w14:textId="77777777" w:rsidR="00366BC5" w:rsidRPr="00634263" w:rsidRDefault="00EE3B29" w:rsidP="00AD7694">
      <w:pPr>
        <w:numPr>
          <w:ilvl w:val="0"/>
          <w:numId w:val="10"/>
        </w:numPr>
        <w:pBdr>
          <w:top w:val="nil"/>
          <w:left w:val="nil"/>
          <w:bottom w:val="nil"/>
          <w:right w:val="nil"/>
          <w:between w:val="nil"/>
        </w:pBdr>
        <w:spacing w:after="0" w:line="276" w:lineRule="auto"/>
        <w:jc w:val="both"/>
        <w:rPr>
          <w:rFonts w:asciiTheme="minorBidi" w:hAnsiTheme="minorBidi" w:cstheme="minorBidi"/>
          <w:color w:val="443C36"/>
          <w:sz w:val="20"/>
          <w:szCs w:val="20"/>
        </w:rPr>
      </w:pPr>
      <w:r w:rsidRPr="00634263">
        <w:rPr>
          <w:rFonts w:asciiTheme="minorBidi" w:eastAsia="Arial" w:hAnsiTheme="minorBidi" w:cstheme="minorBidi"/>
          <w:b/>
          <w:color w:val="443C36"/>
          <w:sz w:val="20"/>
          <w:szCs w:val="20"/>
        </w:rPr>
        <w:t>Donations:</w:t>
      </w:r>
      <w:r w:rsidRPr="00634263">
        <w:rPr>
          <w:rFonts w:asciiTheme="minorBidi" w:eastAsia="Arial" w:hAnsiTheme="minorBidi" w:cstheme="minorBidi"/>
          <w:color w:val="443C36"/>
          <w:sz w:val="20"/>
          <w:szCs w:val="20"/>
        </w:rPr>
        <w:t xml:space="preserve"> Providing the Scholarship Fund with a cash donation through campaigns, marketing requests, event giving programs, or other methods.</w:t>
      </w:r>
    </w:p>
    <w:p w14:paraId="0000001F" w14:textId="77777777" w:rsidR="00366BC5" w:rsidRPr="00634263" w:rsidRDefault="00366BC5">
      <w:pPr>
        <w:pBdr>
          <w:top w:val="nil"/>
          <w:left w:val="nil"/>
          <w:bottom w:val="nil"/>
          <w:right w:val="nil"/>
          <w:between w:val="nil"/>
        </w:pBdr>
        <w:spacing w:after="0" w:line="276" w:lineRule="auto"/>
        <w:ind w:left="1080"/>
        <w:jc w:val="both"/>
        <w:rPr>
          <w:rFonts w:asciiTheme="minorBidi" w:eastAsia="Arial" w:hAnsiTheme="minorBidi" w:cstheme="minorBidi"/>
          <w:color w:val="443C36"/>
          <w:sz w:val="12"/>
          <w:szCs w:val="12"/>
        </w:rPr>
      </w:pPr>
    </w:p>
    <w:p w14:paraId="00000020" w14:textId="72E42504" w:rsidR="00366BC5" w:rsidRPr="00634263" w:rsidRDefault="00EE3B29" w:rsidP="008C6987">
      <w:pPr>
        <w:numPr>
          <w:ilvl w:val="0"/>
          <w:numId w:val="10"/>
        </w:numPr>
        <w:pBdr>
          <w:top w:val="nil"/>
          <w:left w:val="nil"/>
          <w:bottom w:val="nil"/>
          <w:right w:val="nil"/>
          <w:between w:val="nil"/>
        </w:pBdr>
        <w:spacing w:after="0" w:line="276" w:lineRule="auto"/>
        <w:jc w:val="both"/>
        <w:rPr>
          <w:rFonts w:asciiTheme="minorBidi" w:eastAsia="Arial" w:hAnsiTheme="minorBidi" w:cstheme="minorBidi"/>
          <w:bCs/>
          <w:color w:val="443C36"/>
          <w:sz w:val="20"/>
          <w:szCs w:val="20"/>
        </w:rPr>
      </w:pPr>
      <w:r w:rsidRPr="00634263">
        <w:rPr>
          <w:rFonts w:asciiTheme="minorBidi" w:eastAsia="Arial" w:hAnsiTheme="minorBidi" w:cstheme="minorBidi"/>
          <w:b/>
          <w:color w:val="443C36"/>
          <w:sz w:val="20"/>
          <w:szCs w:val="20"/>
        </w:rPr>
        <w:t xml:space="preserve">Legacy Giving:  </w:t>
      </w:r>
      <w:r w:rsidRPr="00634263">
        <w:rPr>
          <w:rFonts w:asciiTheme="minorBidi" w:eastAsia="Arial" w:hAnsiTheme="minorBidi" w:cstheme="minorBidi"/>
          <w:bCs/>
          <w:color w:val="443C36"/>
          <w:sz w:val="20"/>
          <w:szCs w:val="20"/>
        </w:rPr>
        <w:t>Making a significant donation or gift as part of one’s estate planning. This can be done through a will, trust or</w:t>
      </w:r>
      <w:r w:rsidR="00BA5360" w:rsidRPr="00634263">
        <w:rPr>
          <w:rFonts w:asciiTheme="minorBidi" w:eastAsia="Arial" w:hAnsiTheme="minorBidi" w:cstheme="minorBidi"/>
          <w:bCs/>
          <w:color w:val="443C36"/>
          <w:sz w:val="20"/>
          <w:szCs w:val="20"/>
        </w:rPr>
        <w:t xml:space="preserve"> </w:t>
      </w:r>
      <w:r w:rsidRPr="00634263">
        <w:rPr>
          <w:rFonts w:asciiTheme="minorBidi" w:eastAsia="Arial" w:hAnsiTheme="minorBidi" w:cstheme="minorBidi"/>
          <w:bCs/>
          <w:color w:val="443C36"/>
          <w:sz w:val="20"/>
          <w:szCs w:val="20"/>
        </w:rPr>
        <w:t>other estate planning tools.</w:t>
      </w:r>
      <w:r w:rsidR="00821F9A" w:rsidRPr="00634263">
        <w:rPr>
          <w:rFonts w:asciiTheme="minorBidi" w:eastAsia="Arial" w:hAnsiTheme="minorBidi" w:cstheme="minorBidi"/>
          <w:bCs/>
          <w:color w:val="443C36"/>
          <w:sz w:val="20"/>
          <w:szCs w:val="20"/>
        </w:rPr>
        <w:t xml:space="preserve"> </w:t>
      </w:r>
      <w:r w:rsidRPr="00634263">
        <w:rPr>
          <w:rFonts w:asciiTheme="minorBidi" w:eastAsia="Arial" w:hAnsiTheme="minorBidi" w:cstheme="minorBidi"/>
          <w:bCs/>
          <w:color w:val="443C36"/>
          <w:sz w:val="20"/>
          <w:szCs w:val="20"/>
        </w:rPr>
        <w:t>Legacy gifts can include contributions such as:</w:t>
      </w:r>
    </w:p>
    <w:p w14:paraId="00000021" w14:textId="77777777" w:rsidR="00366BC5" w:rsidRPr="00634263" w:rsidRDefault="00366BC5">
      <w:pPr>
        <w:pBdr>
          <w:top w:val="nil"/>
          <w:left w:val="nil"/>
          <w:bottom w:val="nil"/>
          <w:right w:val="nil"/>
          <w:between w:val="nil"/>
        </w:pBdr>
        <w:spacing w:after="0" w:line="276" w:lineRule="auto"/>
        <w:ind w:left="1800"/>
        <w:jc w:val="both"/>
        <w:rPr>
          <w:rFonts w:asciiTheme="minorBidi" w:eastAsia="Arial" w:hAnsiTheme="minorBidi" w:cstheme="minorBidi"/>
          <w:color w:val="443C36"/>
          <w:sz w:val="12"/>
          <w:szCs w:val="12"/>
        </w:rPr>
      </w:pPr>
    </w:p>
    <w:p w14:paraId="4923FD00" w14:textId="0E87BE6C" w:rsidR="007235C3" w:rsidRPr="00634263" w:rsidRDefault="00EE3B29" w:rsidP="00AD7694">
      <w:pPr>
        <w:numPr>
          <w:ilvl w:val="0"/>
          <w:numId w:val="14"/>
        </w:numPr>
        <w:pBdr>
          <w:top w:val="nil"/>
          <w:left w:val="nil"/>
          <w:bottom w:val="nil"/>
          <w:right w:val="nil"/>
          <w:between w:val="nil"/>
        </w:pBdr>
        <w:spacing w:after="0" w:line="240" w:lineRule="auto"/>
        <w:ind w:left="1800"/>
        <w:jc w:val="both"/>
        <w:rPr>
          <w:rFonts w:asciiTheme="minorBidi" w:eastAsia="Arial" w:hAnsiTheme="minorBidi" w:cstheme="minorBidi"/>
          <w:b/>
          <w:color w:val="443C36"/>
          <w:sz w:val="20"/>
          <w:szCs w:val="20"/>
        </w:rPr>
      </w:pPr>
      <w:r w:rsidRPr="00634263">
        <w:rPr>
          <w:rFonts w:asciiTheme="minorBidi" w:eastAsia="Arial" w:hAnsiTheme="minorBidi" w:cstheme="minorBidi"/>
          <w:b/>
          <w:color w:val="443C36"/>
          <w:sz w:val="20"/>
          <w:szCs w:val="20"/>
        </w:rPr>
        <w:t xml:space="preserve">Bequests: </w:t>
      </w:r>
      <w:r w:rsidRPr="00634263">
        <w:rPr>
          <w:rFonts w:asciiTheme="minorBidi" w:eastAsia="Arial" w:hAnsiTheme="minorBidi" w:cstheme="minorBidi"/>
          <w:bCs/>
          <w:color w:val="443C36"/>
          <w:sz w:val="20"/>
          <w:szCs w:val="20"/>
        </w:rPr>
        <w:t>A donation specified in a will or trust to the organization.</w:t>
      </w:r>
      <w:r w:rsidR="007235C3" w:rsidRPr="00634263">
        <w:rPr>
          <w:rFonts w:asciiTheme="minorBidi" w:eastAsia="Arial" w:hAnsiTheme="minorBidi" w:cstheme="minorBidi"/>
          <w:b/>
          <w:color w:val="443C36"/>
          <w:sz w:val="20"/>
          <w:szCs w:val="20"/>
        </w:rPr>
        <w:t xml:space="preserve"> </w:t>
      </w:r>
    </w:p>
    <w:p w14:paraId="73BBFCA3" w14:textId="77777777" w:rsidR="007235C3" w:rsidRPr="00634263" w:rsidRDefault="007235C3" w:rsidP="00AD7694">
      <w:pPr>
        <w:pBdr>
          <w:top w:val="nil"/>
          <w:left w:val="nil"/>
          <w:bottom w:val="nil"/>
          <w:right w:val="nil"/>
          <w:between w:val="nil"/>
        </w:pBdr>
        <w:spacing w:after="0" w:line="240" w:lineRule="auto"/>
        <w:ind w:left="1800"/>
        <w:jc w:val="both"/>
        <w:rPr>
          <w:rFonts w:asciiTheme="minorBidi" w:eastAsia="Arial" w:hAnsiTheme="minorBidi" w:cstheme="minorBidi"/>
          <w:b/>
          <w:color w:val="443C36"/>
          <w:sz w:val="20"/>
          <w:szCs w:val="20"/>
        </w:rPr>
      </w:pPr>
    </w:p>
    <w:p w14:paraId="52E7AA4D" w14:textId="77777777" w:rsidR="0004393B" w:rsidRPr="00634263" w:rsidRDefault="00EE3B29" w:rsidP="00AD7694">
      <w:pPr>
        <w:numPr>
          <w:ilvl w:val="0"/>
          <w:numId w:val="14"/>
        </w:numPr>
        <w:pBdr>
          <w:top w:val="nil"/>
          <w:left w:val="nil"/>
          <w:bottom w:val="nil"/>
          <w:right w:val="nil"/>
          <w:between w:val="nil"/>
        </w:pBdr>
        <w:spacing w:after="0" w:line="240" w:lineRule="auto"/>
        <w:ind w:left="1800"/>
        <w:jc w:val="both"/>
        <w:rPr>
          <w:rFonts w:asciiTheme="minorBidi" w:eastAsia="Arial" w:hAnsiTheme="minorBidi" w:cstheme="minorBidi"/>
          <w:bCs/>
          <w:color w:val="443C36"/>
          <w:sz w:val="20"/>
          <w:szCs w:val="20"/>
        </w:rPr>
      </w:pPr>
      <w:r w:rsidRPr="00634263">
        <w:rPr>
          <w:rFonts w:asciiTheme="minorBidi" w:eastAsia="Arial" w:hAnsiTheme="minorBidi" w:cstheme="minorBidi"/>
          <w:b/>
          <w:color w:val="443C36"/>
          <w:sz w:val="20"/>
          <w:szCs w:val="20"/>
        </w:rPr>
        <w:t xml:space="preserve">Charitable Trusts: </w:t>
      </w:r>
      <w:r w:rsidRPr="00634263">
        <w:rPr>
          <w:rFonts w:asciiTheme="minorBidi" w:eastAsia="Arial" w:hAnsiTheme="minorBidi" w:cstheme="minorBidi"/>
          <w:bCs/>
          <w:color w:val="443C36"/>
          <w:sz w:val="20"/>
          <w:szCs w:val="20"/>
        </w:rPr>
        <w:t>A trust that provides benefits to the donor or their beneficiaries during their lifetime, with the remainder going to the scholarship fund after their death.</w:t>
      </w:r>
    </w:p>
    <w:p w14:paraId="417128BD" w14:textId="77777777" w:rsidR="0004393B" w:rsidRPr="00634263" w:rsidRDefault="0004393B" w:rsidP="00AD7694">
      <w:pPr>
        <w:pBdr>
          <w:top w:val="nil"/>
          <w:left w:val="nil"/>
          <w:bottom w:val="nil"/>
          <w:right w:val="nil"/>
          <w:between w:val="nil"/>
        </w:pBdr>
        <w:spacing w:after="0" w:line="240" w:lineRule="auto"/>
        <w:ind w:left="1800"/>
        <w:jc w:val="both"/>
        <w:rPr>
          <w:rFonts w:asciiTheme="minorBidi" w:eastAsia="Arial" w:hAnsiTheme="minorBidi" w:cstheme="minorBidi"/>
          <w:b/>
          <w:color w:val="443C36"/>
          <w:sz w:val="20"/>
          <w:szCs w:val="20"/>
        </w:rPr>
      </w:pPr>
    </w:p>
    <w:p w14:paraId="00000026" w14:textId="77777777" w:rsidR="00366BC5" w:rsidRPr="00634263" w:rsidRDefault="00EE3B29" w:rsidP="00AD7694">
      <w:pPr>
        <w:numPr>
          <w:ilvl w:val="0"/>
          <w:numId w:val="14"/>
        </w:numPr>
        <w:pBdr>
          <w:top w:val="nil"/>
          <w:left w:val="nil"/>
          <w:bottom w:val="nil"/>
          <w:right w:val="nil"/>
          <w:between w:val="nil"/>
        </w:pBdr>
        <w:spacing w:after="0" w:line="240" w:lineRule="auto"/>
        <w:ind w:left="1800"/>
        <w:jc w:val="both"/>
        <w:rPr>
          <w:rFonts w:asciiTheme="minorBidi" w:eastAsia="Arial" w:hAnsiTheme="minorBidi" w:cstheme="minorBidi"/>
          <w:b/>
          <w:color w:val="443C36"/>
          <w:sz w:val="20"/>
          <w:szCs w:val="20"/>
        </w:rPr>
      </w:pPr>
      <w:r w:rsidRPr="00634263">
        <w:rPr>
          <w:rFonts w:asciiTheme="minorBidi" w:eastAsia="Arial" w:hAnsiTheme="minorBidi" w:cstheme="minorBidi"/>
          <w:b/>
          <w:color w:val="443C36"/>
          <w:sz w:val="20"/>
          <w:szCs w:val="20"/>
        </w:rPr>
        <w:t xml:space="preserve">Life Insurance Policies:  </w:t>
      </w:r>
      <w:r w:rsidRPr="00634263">
        <w:rPr>
          <w:rFonts w:asciiTheme="minorBidi" w:eastAsia="Arial" w:hAnsiTheme="minorBidi" w:cstheme="minorBidi"/>
          <w:bCs/>
          <w:color w:val="443C36"/>
          <w:sz w:val="20"/>
          <w:szCs w:val="20"/>
        </w:rPr>
        <w:t>A life insurance policy that names the Scholarship Fund as the beneficiary of the policy.</w:t>
      </w:r>
    </w:p>
    <w:p w14:paraId="00000027" w14:textId="77777777" w:rsidR="00366BC5" w:rsidRPr="00634263" w:rsidRDefault="00366BC5" w:rsidP="00AD7694">
      <w:pPr>
        <w:pBdr>
          <w:top w:val="nil"/>
          <w:left w:val="nil"/>
          <w:bottom w:val="nil"/>
          <w:right w:val="nil"/>
          <w:between w:val="nil"/>
        </w:pBdr>
        <w:spacing w:after="0" w:line="240" w:lineRule="auto"/>
        <w:ind w:left="1800"/>
        <w:jc w:val="both"/>
        <w:rPr>
          <w:rFonts w:asciiTheme="minorBidi" w:eastAsia="Arial" w:hAnsiTheme="minorBidi" w:cstheme="minorBidi"/>
          <w:b/>
          <w:color w:val="443C36"/>
          <w:sz w:val="20"/>
          <w:szCs w:val="20"/>
        </w:rPr>
      </w:pPr>
    </w:p>
    <w:p w14:paraId="57F8C465" w14:textId="4F929E87" w:rsidR="00A40D3F" w:rsidRPr="00634263" w:rsidRDefault="00EE3B29" w:rsidP="00AD7694">
      <w:pPr>
        <w:numPr>
          <w:ilvl w:val="0"/>
          <w:numId w:val="14"/>
        </w:numPr>
        <w:pBdr>
          <w:top w:val="nil"/>
          <w:left w:val="nil"/>
          <w:bottom w:val="nil"/>
          <w:right w:val="nil"/>
          <w:between w:val="nil"/>
        </w:pBdr>
        <w:spacing w:after="0" w:line="240" w:lineRule="auto"/>
        <w:ind w:left="1800"/>
        <w:jc w:val="both"/>
        <w:rPr>
          <w:rFonts w:asciiTheme="minorBidi" w:eastAsia="Arial" w:hAnsiTheme="minorBidi" w:cstheme="minorBidi"/>
          <w:bCs/>
          <w:color w:val="443C36"/>
          <w:sz w:val="20"/>
          <w:szCs w:val="20"/>
        </w:rPr>
      </w:pPr>
      <w:r w:rsidRPr="00634263">
        <w:rPr>
          <w:rFonts w:asciiTheme="minorBidi" w:eastAsia="Arial" w:hAnsiTheme="minorBidi" w:cstheme="minorBidi"/>
          <w:b/>
          <w:color w:val="443C36"/>
          <w:sz w:val="20"/>
          <w:szCs w:val="20"/>
        </w:rPr>
        <w:t xml:space="preserve">Retirement Accounts: </w:t>
      </w:r>
      <w:r w:rsidRPr="00634263">
        <w:rPr>
          <w:rFonts w:asciiTheme="minorBidi" w:eastAsia="Arial" w:hAnsiTheme="minorBidi" w:cstheme="minorBidi"/>
          <w:bCs/>
          <w:color w:val="443C36"/>
          <w:sz w:val="20"/>
          <w:szCs w:val="20"/>
        </w:rPr>
        <w:t>Naming the Fellows Scholarship Fund as the beneficiary of an IRA or 401(k)</w:t>
      </w:r>
      <w:r w:rsidR="007661D9" w:rsidRPr="00634263">
        <w:rPr>
          <w:rFonts w:asciiTheme="minorBidi" w:eastAsia="Arial" w:hAnsiTheme="minorBidi" w:cstheme="minorBidi"/>
          <w:bCs/>
          <w:color w:val="443C36"/>
          <w:sz w:val="20"/>
          <w:szCs w:val="20"/>
        </w:rPr>
        <w:t xml:space="preserve"> or </w:t>
      </w:r>
      <w:r w:rsidR="00A40D3F" w:rsidRPr="00634263">
        <w:rPr>
          <w:rFonts w:asciiTheme="minorBidi" w:eastAsia="Arial" w:hAnsiTheme="minorBidi" w:cstheme="minorBidi"/>
          <w:bCs/>
          <w:color w:val="443C36"/>
          <w:sz w:val="20"/>
          <w:szCs w:val="20"/>
        </w:rPr>
        <w:t xml:space="preserve">directing </w:t>
      </w:r>
      <w:r w:rsidR="000328B7" w:rsidRPr="00634263">
        <w:rPr>
          <w:rFonts w:asciiTheme="minorBidi" w:eastAsia="Arial" w:hAnsiTheme="minorBidi" w:cstheme="minorBidi"/>
          <w:bCs/>
          <w:color w:val="443C36"/>
          <w:sz w:val="20"/>
          <w:szCs w:val="20"/>
        </w:rPr>
        <w:t>Required Minimum Distribution (</w:t>
      </w:r>
      <w:r w:rsidR="00A40D3F" w:rsidRPr="00634263">
        <w:rPr>
          <w:rFonts w:asciiTheme="minorBidi" w:eastAsia="Arial" w:hAnsiTheme="minorBidi" w:cstheme="minorBidi"/>
          <w:bCs/>
          <w:color w:val="443C36"/>
          <w:sz w:val="20"/>
          <w:szCs w:val="20"/>
        </w:rPr>
        <w:t>RMD</w:t>
      </w:r>
      <w:r w:rsidR="000328B7" w:rsidRPr="00634263">
        <w:rPr>
          <w:rFonts w:asciiTheme="minorBidi" w:eastAsia="Arial" w:hAnsiTheme="minorBidi" w:cstheme="minorBidi"/>
          <w:bCs/>
          <w:color w:val="443C36"/>
          <w:sz w:val="20"/>
          <w:szCs w:val="20"/>
        </w:rPr>
        <w:t>)</w:t>
      </w:r>
      <w:r w:rsidR="00A40D3F" w:rsidRPr="00634263">
        <w:rPr>
          <w:rFonts w:asciiTheme="minorBidi" w:eastAsia="Arial" w:hAnsiTheme="minorBidi" w:cstheme="minorBidi"/>
          <w:bCs/>
          <w:color w:val="443C36"/>
          <w:sz w:val="20"/>
          <w:szCs w:val="20"/>
        </w:rPr>
        <w:t xml:space="preserve"> proceeds to </w:t>
      </w:r>
      <w:r w:rsidR="000328B7" w:rsidRPr="00634263">
        <w:rPr>
          <w:rFonts w:asciiTheme="minorBidi" w:eastAsia="Arial" w:hAnsiTheme="minorBidi" w:cstheme="minorBidi"/>
          <w:bCs/>
          <w:color w:val="443C36"/>
          <w:sz w:val="20"/>
          <w:szCs w:val="20"/>
        </w:rPr>
        <w:t>the Fellows Scholarship Fund</w:t>
      </w:r>
      <w:r w:rsidR="00070C61" w:rsidRPr="00634263">
        <w:rPr>
          <w:rFonts w:asciiTheme="minorBidi" w:eastAsia="Arial" w:hAnsiTheme="minorBidi" w:cstheme="minorBidi"/>
          <w:bCs/>
          <w:color w:val="443C36"/>
          <w:sz w:val="20"/>
          <w:szCs w:val="20"/>
        </w:rPr>
        <w:t xml:space="preserve">, thereby reducing </w:t>
      </w:r>
      <w:r w:rsidR="00A40D3F" w:rsidRPr="00634263">
        <w:rPr>
          <w:rFonts w:asciiTheme="minorBidi" w:eastAsia="Arial" w:hAnsiTheme="minorBidi" w:cstheme="minorBidi"/>
          <w:bCs/>
          <w:color w:val="443C36"/>
          <w:sz w:val="20"/>
          <w:szCs w:val="20"/>
        </w:rPr>
        <w:t>personal income tax exposure.</w:t>
      </w:r>
    </w:p>
    <w:p w14:paraId="00000029" w14:textId="77777777" w:rsidR="00366BC5" w:rsidRPr="00634263" w:rsidRDefault="00366BC5" w:rsidP="00AD7694">
      <w:pPr>
        <w:pBdr>
          <w:top w:val="nil"/>
          <w:left w:val="nil"/>
          <w:bottom w:val="nil"/>
          <w:right w:val="nil"/>
          <w:between w:val="nil"/>
        </w:pBdr>
        <w:spacing w:after="0" w:line="240" w:lineRule="auto"/>
        <w:ind w:left="2880"/>
        <w:jc w:val="both"/>
        <w:rPr>
          <w:rFonts w:asciiTheme="minorBidi" w:eastAsia="Arial" w:hAnsiTheme="minorBidi" w:cstheme="minorBidi"/>
          <w:b/>
          <w:color w:val="443C36"/>
          <w:sz w:val="20"/>
          <w:szCs w:val="20"/>
        </w:rPr>
      </w:pPr>
    </w:p>
    <w:p w14:paraId="0000002A" w14:textId="77777777" w:rsidR="00366BC5" w:rsidRPr="00634263" w:rsidRDefault="00EE3B29" w:rsidP="00AD7694">
      <w:pPr>
        <w:numPr>
          <w:ilvl w:val="0"/>
          <w:numId w:val="14"/>
        </w:numPr>
        <w:pBdr>
          <w:top w:val="nil"/>
          <w:left w:val="nil"/>
          <w:bottom w:val="nil"/>
          <w:right w:val="nil"/>
          <w:between w:val="nil"/>
        </w:pBdr>
        <w:spacing w:after="0" w:line="240" w:lineRule="auto"/>
        <w:ind w:left="1800"/>
        <w:jc w:val="both"/>
        <w:rPr>
          <w:rFonts w:asciiTheme="minorBidi" w:eastAsia="Arial" w:hAnsiTheme="minorBidi" w:cstheme="minorBidi"/>
          <w:bCs/>
          <w:color w:val="443C36"/>
          <w:sz w:val="20"/>
          <w:szCs w:val="20"/>
        </w:rPr>
      </w:pPr>
      <w:r w:rsidRPr="00634263">
        <w:rPr>
          <w:rFonts w:asciiTheme="minorBidi" w:eastAsia="Arial" w:hAnsiTheme="minorBidi" w:cstheme="minorBidi"/>
          <w:b/>
          <w:color w:val="443C36"/>
          <w:sz w:val="20"/>
          <w:szCs w:val="20"/>
        </w:rPr>
        <w:t xml:space="preserve">Real Estate or other Assets: </w:t>
      </w:r>
      <w:r w:rsidRPr="00634263">
        <w:rPr>
          <w:rFonts w:asciiTheme="minorBidi" w:eastAsia="Arial" w:hAnsiTheme="minorBidi" w:cstheme="minorBidi"/>
          <w:bCs/>
          <w:color w:val="443C36"/>
          <w:sz w:val="20"/>
          <w:szCs w:val="20"/>
        </w:rPr>
        <w:t>Donating property, stocks, or other valuable assets to the Fund.</w:t>
      </w:r>
    </w:p>
    <w:p w14:paraId="16517B20" w14:textId="77777777" w:rsidR="003B4777" w:rsidRPr="00634263" w:rsidRDefault="003B4777" w:rsidP="00AD7694">
      <w:pPr>
        <w:pBdr>
          <w:top w:val="nil"/>
          <w:left w:val="nil"/>
          <w:bottom w:val="nil"/>
          <w:right w:val="nil"/>
          <w:between w:val="nil"/>
        </w:pBdr>
        <w:ind w:left="1800"/>
        <w:jc w:val="both"/>
        <w:rPr>
          <w:rFonts w:asciiTheme="minorBidi" w:eastAsia="Arial" w:hAnsiTheme="minorBidi" w:cstheme="minorBidi"/>
          <w:b/>
          <w:color w:val="443C36"/>
          <w:sz w:val="20"/>
          <w:szCs w:val="20"/>
        </w:rPr>
      </w:pPr>
    </w:p>
    <w:p w14:paraId="0000002B" w14:textId="77777777" w:rsidR="00366BC5" w:rsidRPr="00634263" w:rsidRDefault="00EE3B29">
      <w:pPr>
        <w:spacing w:before="240" w:after="120" w:line="240" w:lineRule="auto"/>
        <w:rPr>
          <w:rFonts w:asciiTheme="minorBidi" w:eastAsia="Arial" w:hAnsiTheme="minorBidi" w:cstheme="minorBidi"/>
          <w:b/>
          <w:sz w:val="20"/>
          <w:szCs w:val="20"/>
          <w:u w:val="single"/>
        </w:rPr>
      </w:pPr>
      <w:r w:rsidRPr="00634263">
        <w:rPr>
          <w:rFonts w:asciiTheme="minorBidi" w:eastAsia="Arial" w:hAnsiTheme="minorBidi" w:cstheme="minorBidi"/>
          <w:b/>
          <w:sz w:val="20"/>
          <w:szCs w:val="20"/>
          <w:u w:val="single"/>
        </w:rPr>
        <w:t>Recommendations:</w:t>
      </w:r>
    </w:p>
    <w:p w14:paraId="61184A67" w14:textId="6731D1DF" w:rsidR="003C2701" w:rsidRPr="00634263" w:rsidRDefault="00EE3B29" w:rsidP="00A675EC">
      <w:pPr>
        <w:spacing w:after="0" w:line="276" w:lineRule="auto"/>
        <w:jc w:val="both"/>
        <w:rPr>
          <w:rFonts w:asciiTheme="minorBidi" w:hAnsiTheme="minorBidi" w:cstheme="minorBidi"/>
          <w:b/>
          <w:bCs/>
          <w:i/>
          <w:iCs/>
          <w:color w:val="000000"/>
          <w:sz w:val="20"/>
          <w:szCs w:val="20"/>
        </w:rPr>
      </w:pPr>
      <w:r w:rsidRPr="00634263">
        <w:rPr>
          <w:rFonts w:asciiTheme="minorBidi" w:eastAsia="Arial" w:hAnsiTheme="minorBidi" w:cstheme="minorBidi"/>
          <w:sz w:val="20"/>
          <w:szCs w:val="20"/>
        </w:rPr>
        <w:t>The Fellows Scholarship Fund Workgroup makes the following recommendations to the COF ExCom based on the information provided to the Workgroup</w:t>
      </w:r>
      <w:r w:rsidR="006D652A" w:rsidRPr="00634263">
        <w:rPr>
          <w:rFonts w:asciiTheme="minorBidi" w:eastAsia="Arial" w:hAnsiTheme="minorBidi" w:cstheme="minorBidi"/>
          <w:sz w:val="20"/>
          <w:szCs w:val="20"/>
        </w:rPr>
        <w:t>;</w:t>
      </w:r>
      <w:r w:rsidRPr="00634263">
        <w:rPr>
          <w:rFonts w:asciiTheme="minorBidi" w:eastAsia="Arial" w:hAnsiTheme="minorBidi" w:cstheme="minorBidi"/>
          <w:sz w:val="20"/>
          <w:szCs w:val="20"/>
        </w:rPr>
        <w:t xml:space="preserve"> presentations by LAF on management and investment strategies of their overall fund (including the Fellows Scholarship Fund)</w:t>
      </w:r>
      <w:r w:rsidR="006D652A" w:rsidRPr="00634263">
        <w:rPr>
          <w:rFonts w:asciiTheme="minorBidi" w:eastAsia="Arial" w:hAnsiTheme="minorBidi" w:cstheme="minorBidi"/>
          <w:sz w:val="20"/>
          <w:szCs w:val="20"/>
        </w:rPr>
        <w:t>;</w:t>
      </w:r>
      <w:r w:rsidRPr="00634263">
        <w:rPr>
          <w:rFonts w:asciiTheme="minorBidi" w:eastAsia="Arial" w:hAnsiTheme="minorBidi" w:cstheme="minorBidi"/>
          <w:sz w:val="20"/>
          <w:szCs w:val="20"/>
        </w:rPr>
        <w:t xml:space="preserve"> discussions related to the ASLA Fund</w:t>
      </w:r>
      <w:r w:rsidR="006D652A" w:rsidRPr="00634263">
        <w:rPr>
          <w:rFonts w:asciiTheme="minorBidi" w:eastAsia="Arial" w:hAnsiTheme="minorBidi" w:cstheme="minorBidi"/>
          <w:sz w:val="20"/>
          <w:szCs w:val="20"/>
        </w:rPr>
        <w:t>,</w:t>
      </w:r>
      <w:r w:rsidRPr="00634263">
        <w:rPr>
          <w:rFonts w:asciiTheme="minorBidi" w:eastAsia="Arial" w:hAnsiTheme="minorBidi" w:cstheme="minorBidi"/>
          <w:sz w:val="20"/>
          <w:szCs w:val="20"/>
        </w:rPr>
        <w:t xml:space="preserve"> and research of other compatible funds that are available to help landscape architecture students who may have financial need</w:t>
      </w:r>
      <w:r w:rsidR="006D652A" w:rsidRPr="00634263">
        <w:rPr>
          <w:rFonts w:asciiTheme="minorBidi" w:eastAsia="Arial" w:hAnsiTheme="minorBidi" w:cstheme="minorBidi"/>
          <w:sz w:val="20"/>
          <w:szCs w:val="20"/>
        </w:rPr>
        <w:t>s</w:t>
      </w:r>
      <w:r w:rsidRPr="00634263">
        <w:rPr>
          <w:rFonts w:asciiTheme="minorBidi" w:eastAsia="Arial" w:hAnsiTheme="minorBidi" w:cstheme="minorBidi"/>
          <w:sz w:val="20"/>
          <w:szCs w:val="20"/>
        </w:rPr>
        <w:t xml:space="preserve"> </w:t>
      </w:r>
      <w:r w:rsidR="00C5076E" w:rsidRPr="00634263">
        <w:rPr>
          <w:rFonts w:asciiTheme="minorBidi" w:eastAsia="Arial" w:hAnsiTheme="minorBidi" w:cstheme="minorBidi"/>
          <w:sz w:val="20"/>
          <w:szCs w:val="20"/>
        </w:rPr>
        <w:t>in order</w:t>
      </w:r>
      <w:r w:rsidRPr="00634263">
        <w:rPr>
          <w:rFonts w:asciiTheme="minorBidi" w:eastAsia="Arial" w:hAnsiTheme="minorBidi" w:cstheme="minorBidi"/>
          <w:sz w:val="20"/>
          <w:szCs w:val="20"/>
        </w:rPr>
        <w:t xml:space="preserve"> to continue their educational goals in our profession.</w:t>
      </w:r>
      <w:r w:rsidR="008E6B4B" w:rsidRPr="00634263">
        <w:rPr>
          <w:rFonts w:asciiTheme="minorBidi" w:hAnsiTheme="minorBidi" w:cstheme="minorBidi"/>
          <w:b/>
          <w:bCs/>
          <w:i/>
          <w:iCs/>
          <w:color w:val="000000"/>
          <w:sz w:val="20"/>
          <w:szCs w:val="20"/>
        </w:rPr>
        <w:t xml:space="preserve"> </w:t>
      </w:r>
    </w:p>
    <w:p w14:paraId="46002F27" w14:textId="77777777" w:rsidR="00A010A9" w:rsidRPr="001F3C05" w:rsidRDefault="00A010A9" w:rsidP="00A675EC">
      <w:pPr>
        <w:spacing w:after="0" w:line="276" w:lineRule="auto"/>
        <w:jc w:val="both"/>
        <w:rPr>
          <w:rFonts w:asciiTheme="minorBidi" w:hAnsiTheme="minorBidi" w:cstheme="minorBidi"/>
          <w:color w:val="000000"/>
          <w:sz w:val="20"/>
          <w:szCs w:val="20"/>
        </w:rPr>
      </w:pPr>
    </w:p>
    <w:p w14:paraId="0000002C" w14:textId="1D122BF8" w:rsidR="00366BC5" w:rsidRPr="00634263" w:rsidRDefault="008E6B4B">
      <w:pPr>
        <w:spacing w:after="0" w:line="276" w:lineRule="auto"/>
        <w:jc w:val="both"/>
        <w:rPr>
          <w:rFonts w:asciiTheme="minorBidi" w:eastAsia="Arial" w:hAnsiTheme="minorBidi" w:cstheme="minorBidi"/>
          <w:sz w:val="20"/>
          <w:szCs w:val="20"/>
        </w:rPr>
      </w:pPr>
      <w:r w:rsidRPr="00634263">
        <w:rPr>
          <w:rFonts w:asciiTheme="minorBidi" w:hAnsiTheme="minorBidi" w:cstheme="minorBidi"/>
          <w:b/>
          <w:bCs/>
          <w:i/>
          <w:iCs/>
          <w:color w:val="000000"/>
          <w:sz w:val="20"/>
          <w:szCs w:val="20"/>
        </w:rPr>
        <w:lastRenderedPageBreak/>
        <w:t>The C</w:t>
      </w:r>
      <w:r w:rsidR="006D652A" w:rsidRPr="00634263">
        <w:rPr>
          <w:rFonts w:asciiTheme="minorBidi" w:hAnsiTheme="minorBidi" w:cstheme="minorBidi"/>
          <w:b/>
          <w:bCs/>
          <w:i/>
          <w:iCs/>
          <w:color w:val="000000"/>
          <w:sz w:val="20"/>
          <w:szCs w:val="20"/>
        </w:rPr>
        <w:t xml:space="preserve">ouncil of </w:t>
      </w:r>
      <w:r w:rsidRPr="00634263">
        <w:rPr>
          <w:rFonts w:asciiTheme="minorBidi" w:hAnsiTheme="minorBidi" w:cstheme="minorBidi"/>
          <w:b/>
          <w:bCs/>
          <w:i/>
          <w:iCs/>
          <w:color w:val="000000"/>
          <w:sz w:val="20"/>
          <w:szCs w:val="20"/>
        </w:rPr>
        <w:t>F</w:t>
      </w:r>
      <w:r w:rsidR="006D652A" w:rsidRPr="00634263">
        <w:rPr>
          <w:rFonts w:asciiTheme="minorBidi" w:hAnsiTheme="minorBidi" w:cstheme="minorBidi"/>
          <w:b/>
          <w:bCs/>
          <w:i/>
          <w:iCs/>
          <w:color w:val="000000"/>
          <w:sz w:val="20"/>
          <w:szCs w:val="20"/>
        </w:rPr>
        <w:t>ellows</w:t>
      </w:r>
      <w:r w:rsidRPr="00634263">
        <w:rPr>
          <w:rFonts w:asciiTheme="minorBidi" w:hAnsiTheme="minorBidi" w:cstheme="minorBidi"/>
          <w:b/>
          <w:bCs/>
          <w:i/>
          <w:iCs/>
          <w:color w:val="000000"/>
          <w:sz w:val="20"/>
          <w:szCs w:val="20"/>
        </w:rPr>
        <w:t xml:space="preserve"> </w:t>
      </w:r>
      <w:r w:rsidR="006D652A" w:rsidRPr="00634263">
        <w:rPr>
          <w:rFonts w:asciiTheme="minorBidi" w:hAnsiTheme="minorBidi" w:cstheme="minorBidi"/>
          <w:b/>
          <w:bCs/>
          <w:i/>
          <w:iCs/>
          <w:color w:val="000000"/>
          <w:sz w:val="20"/>
          <w:szCs w:val="20"/>
        </w:rPr>
        <w:t xml:space="preserve">(COF) </w:t>
      </w:r>
      <w:r w:rsidRPr="00634263">
        <w:rPr>
          <w:rFonts w:asciiTheme="minorBidi" w:hAnsiTheme="minorBidi" w:cstheme="minorBidi"/>
          <w:b/>
          <w:bCs/>
          <w:i/>
          <w:iCs/>
          <w:color w:val="000000"/>
          <w:sz w:val="20"/>
          <w:szCs w:val="20"/>
        </w:rPr>
        <w:t>will be asked to approve th</w:t>
      </w:r>
      <w:r w:rsidR="003C2701" w:rsidRPr="00634263">
        <w:rPr>
          <w:rFonts w:asciiTheme="minorBidi" w:hAnsiTheme="minorBidi" w:cstheme="minorBidi"/>
          <w:b/>
          <w:bCs/>
          <w:i/>
          <w:iCs/>
          <w:color w:val="000000"/>
          <w:sz w:val="20"/>
          <w:szCs w:val="20"/>
        </w:rPr>
        <w:t>e following</w:t>
      </w:r>
      <w:r w:rsidRPr="00634263">
        <w:rPr>
          <w:rFonts w:asciiTheme="minorBidi" w:hAnsiTheme="minorBidi" w:cstheme="minorBidi"/>
          <w:b/>
          <w:bCs/>
          <w:i/>
          <w:iCs/>
          <w:color w:val="000000"/>
          <w:sz w:val="20"/>
          <w:szCs w:val="20"/>
        </w:rPr>
        <w:t xml:space="preserve"> recommendations at the Oct</w:t>
      </w:r>
      <w:r w:rsidR="003C2701" w:rsidRPr="00634263">
        <w:rPr>
          <w:rFonts w:asciiTheme="minorBidi" w:hAnsiTheme="minorBidi" w:cstheme="minorBidi"/>
          <w:b/>
          <w:bCs/>
          <w:i/>
          <w:iCs/>
          <w:color w:val="000000"/>
          <w:sz w:val="20"/>
          <w:szCs w:val="20"/>
        </w:rPr>
        <w:t>ober</w:t>
      </w:r>
      <w:r w:rsidRPr="00634263">
        <w:rPr>
          <w:rFonts w:asciiTheme="minorBidi" w:hAnsiTheme="minorBidi" w:cstheme="minorBidi"/>
          <w:b/>
          <w:bCs/>
          <w:i/>
          <w:iCs/>
          <w:color w:val="000000"/>
          <w:sz w:val="20"/>
          <w:szCs w:val="20"/>
        </w:rPr>
        <w:t xml:space="preserve"> 9, 2024 COF Business Meeting in Washington DC.</w:t>
      </w:r>
    </w:p>
    <w:p w14:paraId="0000002D" w14:textId="77777777" w:rsidR="00366BC5" w:rsidRPr="00634263" w:rsidRDefault="00366BC5">
      <w:pPr>
        <w:spacing w:after="0" w:line="276" w:lineRule="auto"/>
        <w:jc w:val="both"/>
        <w:rPr>
          <w:rFonts w:asciiTheme="minorBidi" w:eastAsia="Arial" w:hAnsiTheme="minorBidi" w:cstheme="minorBidi"/>
          <w:sz w:val="20"/>
          <w:szCs w:val="20"/>
        </w:rPr>
      </w:pPr>
    </w:p>
    <w:p w14:paraId="18611D2E" w14:textId="7D4E9DEC" w:rsidR="00BE67D6" w:rsidRPr="00634263" w:rsidRDefault="002B0A6D" w:rsidP="00AD7694">
      <w:pPr>
        <w:numPr>
          <w:ilvl w:val="0"/>
          <w:numId w:val="15"/>
        </w:numPr>
        <w:spacing w:after="0" w:line="276" w:lineRule="auto"/>
        <w:jc w:val="both"/>
        <w:rPr>
          <w:rFonts w:asciiTheme="minorBidi" w:eastAsia="Arial" w:hAnsiTheme="minorBidi" w:cstheme="minorBidi"/>
          <w:color w:val="000000"/>
          <w:sz w:val="20"/>
          <w:szCs w:val="20"/>
        </w:rPr>
      </w:pPr>
      <w:r>
        <w:rPr>
          <w:rFonts w:asciiTheme="minorBidi" w:eastAsia="Arial" w:hAnsiTheme="minorBidi" w:cstheme="minorBidi"/>
          <w:b/>
          <w:color w:val="000000"/>
          <w:sz w:val="20"/>
          <w:szCs w:val="20"/>
        </w:rPr>
        <w:t>Fellows Scholarship Program</w:t>
      </w:r>
      <w:r w:rsidRPr="00634263">
        <w:rPr>
          <w:rFonts w:asciiTheme="minorBidi" w:eastAsia="Arial" w:hAnsiTheme="minorBidi" w:cstheme="minorBidi"/>
          <w:b/>
          <w:color w:val="000000"/>
          <w:sz w:val="20"/>
          <w:szCs w:val="20"/>
        </w:rPr>
        <w:t xml:space="preserve"> </w:t>
      </w:r>
      <w:r w:rsidR="00EE3B29" w:rsidRPr="00634263">
        <w:rPr>
          <w:rFonts w:asciiTheme="minorBidi" w:eastAsia="Arial" w:hAnsiTheme="minorBidi" w:cstheme="minorBidi"/>
          <w:b/>
          <w:color w:val="000000"/>
          <w:sz w:val="20"/>
          <w:szCs w:val="20"/>
        </w:rPr>
        <w:t>Management:</w:t>
      </w:r>
      <w:r w:rsidR="00EE3B29" w:rsidRPr="00634263">
        <w:rPr>
          <w:rFonts w:asciiTheme="minorBidi" w:eastAsia="Arial" w:hAnsiTheme="minorBidi" w:cstheme="minorBidi"/>
          <w:color w:val="000000"/>
          <w:sz w:val="20"/>
          <w:szCs w:val="20"/>
        </w:rPr>
        <w:t xml:space="preserve"> </w:t>
      </w:r>
      <w:r>
        <w:rPr>
          <w:rFonts w:asciiTheme="minorBidi" w:eastAsia="Arial" w:hAnsiTheme="minorBidi" w:cstheme="minorBidi"/>
          <w:color w:val="000000"/>
          <w:sz w:val="20"/>
          <w:szCs w:val="20"/>
        </w:rPr>
        <w:t xml:space="preserve">Continue with LAF’s </w:t>
      </w:r>
      <w:r w:rsidR="00EE3B29" w:rsidRPr="00634263">
        <w:rPr>
          <w:rFonts w:asciiTheme="minorBidi" w:eastAsia="Arial" w:hAnsiTheme="minorBidi" w:cstheme="minorBidi"/>
          <w:color w:val="000000"/>
          <w:sz w:val="20"/>
          <w:szCs w:val="20"/>
        </w:rPr>
        <w:t xml:space="preserve">management and </w:t>
      </w:r>
      <w:r>
        <w:rPr>
          <w:rFonts w:asciiTheme="minorBidi" w:eastAsia="Arial" w:hAnsiTheme="minorBidi" w:cstheme="minorBidi"/>
          <w:color w:val="000000"/>
          <w:sz w:val="20"/>
          <w:szCs w:val="20"/>
        </w:rPr>
        <w:t xml:space="preserve">administrative services for </w:t>
      </w:r>
      <w:r w:rsidR="00EE3B29" w:rsidRPr="00634263">
        <w:rPr>
          <w:rFonts w:asciiTheme="minorBidi" w:eastAsia="Arial" w:hAnsiTheme="minorBidi" w:cstheme="minorBidi"/>
          <w:color w:val="000000"/>
          <w:sz w:val="20"/>
          <w:szCs w:val="20"/>
        </w:rPr>
        <w:t xml:space="preserve">the </w:t>
      </w:r>
      <w:r>
        <w:rPr>
          <w:rFonts w:asciiTheme="minorBidi" w:eastAsia="Arial" w:hAnsiTheme="minorBidi" w:cstheme="minorBidi"/>
          <w:color w:val="000000"/>
          <w:sz w:val="20"/>
          <w:szCs w:val="20"/>
        </w:rPr>
        <w:t xml:space="preserve">Fellow </w:t>
      </w:r>
      <w:r w:rsidR="00EE3B29" w:rsidRPr="00634263">
        <w:rPr>
          <w:rFonts w:asciiTheme="minorBidi" w:eastAsia="Arial" w:hAnsiTheme="minorBidi" w:cstheme="minorBidi"/>
          <w:color w:val="000000"/>
          <w:sz w:val="20"/>
          <w:szCs w:val="20"/>
        </w:rPr>
        <w:t>Scholarship program.</w:t>
      </w:r>
    </w:p>
    <w:p w14:paraId="7320F05A" w14:textId="7D4D439B" w:rsidR="00BE67D6" w:rsidRPr="00634263" w:rsidRDefault="00BE67D6" w:rsidP="00AD7694">
      <w:pPr>
        <w:spacing w:after="0" w:line="276" w:lineRule="auto"/>
        <w:ind w:left="360" w:firstLine="60"/>
        <w:jc w:val="both"/>
        <w:rPr>
          <w:rFonts w:asciiTheme="minorBidi" w:hAnsiTheme="minorBidi" w:cstheme="minorBidi"/>
          <w:color w:val="000000"/>
          <w:sz w:val="20"/>
          <w:szCs w:val="20"/>
        </w:rPr>
      </w:pPr>
    </w:p>
    <w:p w14:paraId="261ED5B5" w14:textId="42CB99F6" w:rsidR="00C5076E" w:rsidRPr="00A46E93" w:rsidRDefault="00EE3B29" w:rsidP="00AD7694">
      <w:pPr>
        <w:pStyle w:val="ListParagraph"/>
        <w:numPr>
          <w:ilvl w:val="0"/>
          <w:numId w:val="15"/>
        </w:numPr>
        <w:rPr>
          <w:rFonts w:asciiTheme="minorBidi" w:hAnsiTheme="minorBidi" w:cstheme="minorBidi"/>
          <w:color w:val="000000"/>
          <w:sz w:val="20"/>
          <w:szCs w:val="20"/>
        </w:rPr>
      </w:pPr>
      <w:r w:rsidRPr="00634263">
        <w:rPr>
          <w:rFonts w:asciiTheme="minorBidi" w:eastAsia="Arial" w:hAnsiTheme="minorBidi" w:cstheme="minorBidi"/>
          <w:b/>
          <w:color w:val="000000"/>
          <w:sz w:val="20"/>
          <w:szCs w:val="20"/>
        </w:rPr>
        <w:t xml:space="preserve">Funding Goals: </w:t>
      </w:r>
      <w:r w:rsidR="00D72A68">
        <w:rPr>
          <w:rFonts w:asciiTheme="minorBidi" w:eastAsia="Arial" w:hAnsiTheme="minorBidi" w:cstheme="minorBidi"/>
          <w:color w:val="000000"/>
          <w:sz w:val="20"/>
          <w:szCs w:val="20"/>
        </w:rPr>
        <w:t xml:space="preserve">Establish </w:t>
      </w:r>
      <w:r w:rsidRPr="00634263">
        <w:rPr>
          <w:rFonts w:asciiTheme="minorBidi" w:eastAsia="Arial" w:hAnsiTheme="minorBidi" w:cstheme="minorBidi"/>
          <w:color w:val="000000"/>
          <w:sz w:val="20"/>
          <w:szCs w:val="20"/>
        </w:rPr>
        <w:t>a five-year goal for reaching a fund value of $1,000,000</w:t>
      </w:r>
      <w:r w:rsidR="00FB4FC9">
        <w:rPr>
          <w:rFonts w:asciiTheme="minorBidi" w:eastAsia="Arial" w:hAnsiTheme="minorBidi" w:cstheme="minorBidi"/>
          <w:color w:val="000000"/>
          <w:sz w:val="20"/>
          <w:szCs w:val="20"/>
        </w:rPr>
        <w:t>,</w:t>
      </w:r>
      <w:r w:rsidRPr="00634263">
        <w:rPr>
          <w:rFonts w:asciiTheme="minorBidi" w:eastAsia="Arial" w:hAnsiTheme="minorBidi" w:cstheme="minorBidi"/>
          <w:color w:val="000000"/>
          <w:sz w:val="20"/>
          <w:szCs w:val="20"/>
        </w:rPr>
        <w:t xml:space="preserve"> </w:t>
      </w:r>
      <w:r w:rsidR="00FB4FC9">
        <w:rPr>
          <w:rFonts w:asciiTheme="minorBidi" w:eastAsia="Arial" w:hAnsiTheme="minorBidi" w:cstheme="minorBidi"/>
          <w:color w:val="000000"/>
          <w:sz w:val="20"/>
          <w:szCs w:val="20"/>
        </w:rPr>
        <w:t xml:space="preserve">and </w:t>
      </w:r>
      <w:r w:rsidRPr="00634263">
        <w:rPr>
          <w:rFonts w:asciiTheme="minorBidi" w:eastAsia="Arial" w:hAnsiTheme="minorBidi" w:cstheme="minorBidi"/>
          <w:color w:val="000000"/>
          <w:sz w:val="20"/>
          <w:szCs w:val="20"/>
        </w:rPr>
        <w:t xml:space="preserve">an annual goal of $36,500 in donations to the principal value of the </w:t>
      </w:r>
      <w:r w:rsidR="00FB4FC9">
        <w:rPr>
          <w:rFonts w:asciiTheme="minorBidi" w:eastAsia="Arial" w:hAnsiTheme="minorBidi" w:cstheme="minorBidi"/>
          <w:color w:val="000000"/>
          <w:sz w:val="20"/>
          <w:szCs w:val="20"/>
        </w:rPr>
        <w:t>F</w:t>
      </w:r>
      <w:r w:rsidR="00FB4FC9" w:rsidRPr="00634263">
        <w:rPr>
          <w:rFonts w:asciiTheme="minorBidi" w:eastAsia="Arial" w:hAnsiTheme="minorBidi" w:cstheme="minorBidi"/>
          <w:color w:val="000000"/>
          <w:sz w:val="20"/>
          <w:szCs w:val="20"/>
        </w:rPr>
        <w:t xml:space="preserve">und </w:t>
      </w:r>
      <w:r w:rsidRPr="00634263">
        <w:rPr>
          <w:rFonts w:asciiTheme="minorBidi" w:eastAsia="Arial" w:hAnsiTheme="minorBidi" w:cstheme="minorBidi"/>
          <w:color w:val="000000"/>
          <w:sz w:val="20"/>
          <w:szCs w:val="20"/>
        </w:rPr>
        <w:t xml:space="preserve">to cover the </w:t>
      </w:r>
      <w:r w:rsidR="00FB4FC9">
        <w:rPr>
          <w:rFonts w:asciiTheme="minorBidi" w:eastAsia="Arial" w:hAnsiTheme="minorBidi" w:cstheme="minorBidi"/>
          <w:color w:val="000000"/>
          <w:sz w:val="20"/>
          <w:szCs w:val="20"/>
        </w:rPr>
        <w:t xml:space="preserve">Fellows </w:t>
      </w:r>
      <w:r w:rsidRPr="00634263">
        <w:rPr>
          <w:rFonts w:asciiTheme="minorBidi" w:eastAsia="Arial" w:hAnsiTheme="minorBidi" w:cstheme="minorBidi"/>
          <w:color w:val="000000"/>
          <w:sz w:val="20"/>
          <w:szCs w:val="20"/>
        </w:rPr>
        <w:t>Scholarship</w:t>
      </w:r>
      <w:r w:rsidR="00FB4FC9">
        <w:rPr>
          <w:rFonts w:asciiTheme="minorBidi" w:eastAsia="Arial" w:hAnsiTheme="minorBidi" w:cstheme="minorBidi"/>
          <w:color w:val="000000"/>
          <w:sz w:val="20"/>
          <w:szCs w:val="20"/>
        </w:rPr>
        <w:t>s</w:t>
      </w:r>
      <w:r w:rsidR="00A5054E" w:rsidRPr="00A5054E">
        <w:rPr>
          <w:rFonts w:asciiTheme="minorBidi" w:eastAsia="Arial" w:hAnsiTheme="minorBidi" w:cstheme="minorBidi"/>
          <w:color w:val="000000"/>
          <w:sz w:val="20"/>
          <w:szCs w:val="20"/>
        </w:rPr>
        <w:t>.</w:t>
      </w:r>
      <w:r w:rsidRPr="00A5054E">
        <w:rPr>
          <w:rFonts w:asciiTheme="minorBidi" w:eastAsia="Arial" w:hAnsiTheme="minorBidi" w:cstheme="minorBidi"/>
          <w:color w:val="000000"/>
          <w:sz w:val="20"/>
          <w:szCs w:val="20"/>
        </w:rPr>
        <w:t xml:space="preserve"> </w:t>
      </w:r>
    </w:p>
    <w:p w14:paraId="0CF78850" w14:textId="77777777" w:rsidR="006D652A" w:rsidRPr="00A46E93" w:rsidRDefault="006D652A" w:rsidP="00D63C50">
      <w:pPr>
        <w:pStyle w:val="ListParagraph"/>
        <w:ind w:left="360"/>
        <w:rPr>
          <w:rFonts w:asciiTheme="minorBidi" w:hAnsiTheme="minorBidi" w:cstheme="minorBidi"/>
          <w:color w:val="000000"/>
          <w:sz w:val="20"/>
          <w:szCs w:val="20"/>
        </w:rPr>
      </w:pPr>
    </w:p>
    <w:p w14:paraId="00000032" w14:textId="6620D087" w:rsidR="00366BC5" w:rsidRPr="00634263" w:rsidRDefault="00EE3B29" w:rsidP="00A010A9">
      <w:pPr>
        <w:pStyle w:val="ListParagraph"/>
        <w:numPr>
          <w:ilvl w:val="0"/>
          <w:numId w:val="15"/>
        </w:numPr>
        <w:spacing w:after="0"/>
        <w:rPr>
          <w:rFonts w:asciiTheme="minorBidi" w:eastAsia="Arial" w:hAnsiTheme="minorBidi" w:cstheme="minorBidi"/>
          <w:bCs/>
          <w:color w:val="000000"/>
          <w:sz w:val="20"/>
          <w:szCs w:val="20"/>
        </w:rPr>
      </w:pPr>
      <w:r w:rsidRPr="00634263">
        <w:rPr>
          <w:rFonts w:asciiTheme="minorBidi" w:eastAsia="Arial" w:hAnsiTheme="minorBidi" w:cstheme="minorBidi"/>
          <w:b/>
          <w:color w:val="000000"/>
          <w:sz w:val="20"/>
          <w:szCs w:val="20"/>
        </w:rPr>
        <w:t xml:space="preserve">Investment Strategies: </w:t>
      </w:r>
      <w:r w:rsidR="00D72A68">
        <w:rPr>
          <w:rFonts w:asciiTheme="minorBidi" w:eastAsia="Arial" w:hAnsiTheme="minorBidi" w:cstheme="minorBidi"/>
          <w:bCs/>
          <w:color w:val="000000"/>
          <w:sz w:val="20"/>
          <w:szCs w:val="20"/>
        </w:rPr>
        <w:t xml:space="preserve">Continue </w:t>
      </w:r>
      <w:r w:rsidRPr="00634263">
        <w:rPr>
          <w:rFonts w:asciiTheme="minorBidi" w:eastAsia="Arial" w:hAnsiTheme="minorBidi" w:cstheme="minorBidi"/>
          <w:bCs/>
          <w:color w:val="000000"/>
          <w:sz w:val="20"/>
          <w:szCs w:val="20"/>
        </w:rPr>
        <w:t xml:space="preserve">retaining LAF to manage the Fellows </w:t>
      </w:r>
      <w:r w:rsidR="00C02818">
        <w:rPr>
          <w:rFonts w:asciiTheme="minorBidi" w:eastAsia="Arial" w:hAnsiTheme="minorBidi" w:cstheme="minorBidi"/>
          <w:bCs/>
          <w:color w:val="000000"/>
          <w:sz w:val="20"/>
          <w:szCs w:val="20"/>
        </w:rPr>
        <w:t xml:space="preserve">Scholarship </w:t>
      </w:r>
      <w:r w:rsidRPr="00634263">
        <w:rPr>
          <w:rFonts w:asciiTheme="minorBidi" w:eastAsia="Arial" w:hAnsiTheme="minorBidi" w:cstheme="minorBidi"/>
          <w:bCs/>
          <w:color w:val="000000"/>
          <w:sz w:val="20"/>
          <w:szCs w:val="20"/>
        </w:rPr>
        <w:t>Fund, the investment strategies used by LAF</w:t>
      </w:r>
      <w:r w:rsidR="00D72A68">
        <w:rPr>
          <w:rFonts w:asciiTheme="minorBidi" w:eastAsia="Arial" w:hAnsiTheme="minorBidi" w:cstheme="minorBidi"/>
          <w:bCs/>
          <w:color w:val="000000"/>
          <w:sz w:val="20"/>
          <w:szCs w:val="20"/>
        </w:rPr>
        <w:t xml:space="preserve"> </w:t>
      </w:r>
      <w:r w:rsidRPr="00634263">
        <w:rPr>
          <w:rFonts w:asciiTheme="minorBidi" w:eastAsia="Arial" w:hAnsiTheme="minorBidi" w:cstheme="minorBidi"/>
          <w:bCs/>
          <w:color w:val="000000"/>
          <w:sz w:val="20"/>
          <w:szCs w:val="20"/>
        </w:rPr>
        <w:t xml:space="preserve">and their investment management </w:t>
      </w:r>
      <w:r w:rsidR="00FE6E2D" w:rsidRPr="00634263">
        <w:rPr>
          <w:rFonts w:asciiTheme="minorBidi" w:eastAsia="Arial" w:hAnsiTheme="minorBidi" w:cstheme="minorBidi"/>
          <w:bCs/>
          <w:color w:val="000000"/>
          <w:sz w:val="20"/>
          <w:szCs w:val="20"/>
        </w:rPr>
        <w:t>consultant</w:t>
      </w:r>
      <w:r w:rsidR="00FE6E2D">
        <w:rPr>
          <w:rFonts w:asciiTheme="minorBidi" w:eastAsia="Arial" w:hAnsiTheme="minorBidi" w:cstheme="minorBidi"/>
          <w:bCs/>
          <w:color w:val="000000"/>
          <w:sz w:val="20"/>
          <w:szCs w:val="20"/>
        </w:rPr>
        <w:t xml:space="preserve"> and</w:t>
      </w:r>
      <w:r w:rsidR="00D72A68">
        <w:rPr>
          <w:rFonts w:asciiTheme="minorBidi" w:eastAsia="Arial" w:hAnsiTheme="minorBidi" w:cstheme="minorBidi"/>
          <w:bCs/>
          <w:color w:val="000000"/>
          <w:sz w:val="20"/>
          <w:szCs w:val="20"/>
        </w:rPr>
        <w:t xml:space="preserve"> provide </w:t>
      </w:r>
      <w:r w:rsidR="00C02818">
        <w:rPr>
          <w:rFonts w:asciiTheme="minorBidi" w:eastAsia="Arial" w:hAnsiTheme="minorBidi" w:cstheme="minorBidi"/>
          <w:bCs/>
          <w:color w:val="000000"/>
          <w:sz w:val="20"/>
          <w:szCs w:val="20"/>
        </w:rPr>
        <w:t xml:space="preserve">LAF with </w:t>
      </w:r>
      <w:r w:rsidRPr="00634263">
        <w:rPr>
          <w:rFonts w:asciiTheme="minorBidi" w:eastAsia="Arial" w:hAnsiTheme="minorBidi" w:cstheme="minorBidi"/>
          <w:bCs/>
          <w:color w:val="000000"/>
          <w:sz w:val="20"/>
          <w:szCs w:val="20"/>
        </w:rPr>
        <w:t xml:space="preserve">further encouragement to invest in sustainable and environmentally conscious equities </w:t>
      </w:r>
      <w:r w:rsidR="006D652A" w:rsidRPr="00634263">
        <w:rPr>
          <w:rFonts w:asciiTheme="minorBidi" w:eastAsia="Arial" w:hAnsiTheme="minorBidi" w:cstheme="minorBidi"/>
          <w:bCs/>
          <w:color w:val="000000"/>
          <w:sz w:val="20"/>
          <w:szCs w:val="20"/>
        </w:rPr>
        <w:t xml:space="preserve">and </w:t>
      </w:r>
      <w:r w:rsidRPr="00634263">
        <w:rPr>
          <w:rFonts w:asciiTheme="minorBidi" w:eastAsia="Arial" w:hAnsiTheme="minorBidi" w:cstheme="minorBidi"/>
          <w:bCs/>
          <w:color w:val="000000"/>
          <w:sz w:val="20"/>
          <w:szCs w:val="20"/>
        </w:rPr>
        <w:t>funds.</w:t>
      </w:r>
    </w:p>
    <w:p w14:paraId="7E2463E6" w14:textId="77777777" w:rsidR="00BB2349" w:rsidRPr="00634263" w:rsidRDefault="00BB2349" w:rsidP="00AD7694">
      <w:pPr>
        <w:pStyle w:val="ListParagraph"/>
        <w:spacing w:after="0"/>
        <w:ind w:left="360"/>
        <w:rPr>
          <w:rFonts w:asciiTheme="minorBidi" w:eastAsia="Arial" w:hAnsiTheme="minorBidi" w:cstheme="minorBidi"/>
          <w:bCs/>
          <w:color w:val="000000"/>
          <w:sz w:val="20"/>
          <w:szCs w:val="20"/>
        </w:rPr>
      </w:pPr>
    </w:p>
    <w:p w14:paraId="0D349BC1" w14:textId="0380E641" w:rsidR="00A47995" w:rsidRPr="00922A01" w:rsidRDefault="00BB2349" w:rsidP="00AD7694">
      <w:pPr>
        <w:pStyle w:val="ListParagraph"/>
        <w:numPr>
          <w:ilvl w:val="0"/>
          <w:numId w:val="15"/>
        </w:numPr>
        <w:spacing w:after="0"/>
        <w:rPr>
          <w:rFonts w:asciiTheme="minorBidi" w:eastAsia="Arial" w:hAnsiTheme="minorBidi" w:cstheme="minorBidi"/>
          <w:bCs/>
          <w:color w:val="000000"/>
          <w:sz w:val="20"/>
          <w:szCs w:val="20"/>
        </w:rPr>
      </w:pPr>
      <w:r w:rsidRPr="004F662D">
        <w:rPr>
          <w:rFonts w:asciiTheme="minorBidi" w:eastAsia="Arial" w:hAnsiTheme="minorBidi" w:cstheme="minorBidi"/>
          <w:b/>
          <w:color w:val="000000"/>
          <w:sz w:val="20"/>
          <w:szCs w:val="20"/>
        </w:rPr>
        <w:t xml:space="preserve">Ongoing Collaboration with ASLA:  </w:t>
      </w:r>
      <w:r w:rsidRPr="004F662D">
        <w:rPr>
          <w:rFonts w:asciiTheme="minorBidi" w:eastAsia="Arial" w:hAnsiTheme="minorBidi" w:cstheme="minorBidi"/>
          <w:bCs/>
          <w:color w:val="000000"/>
          <w:sz w:val="20"/>
          <w:szCs w:val="20"/>
        </w:rPr>
        <w:t>Continue ongoing collaboration with ASLA</w:t>
      </w:r>
      <w:r w:rsidR="0089646D" w:rsidRPr="004F662D">
        <w:rPr>
          <w:rFonts w:asciiTheme="minorBidi" w:eastAsia="Arial" w:hAnsiTheme="minorBidi" w:cstheme="minorBidi"/>
          <w:bCs/>
          <w:color w:val="000000"/>
          <w:sz w:val="20"/>
          <w:szCs w:val="20"/>
        </w:rPr>
        <w:t xml:space="preserve">, including </w:t>
      </w:r>
      <w:r w:rsidR="00885B29" w:rsidRPr="004F662D">
        <w:rPr>
          <w:rFonts w:asciiTheme="minorBidi" w:eastAsia="Arial" w:hAnsiTheme="minorBidi" w:cstheme="minorBidi"/>
          <w:bCs/>
          <w:color w:val="000000"/>
          <w:sz w:val="20"/>
          <w:szCs w:val="20"/>
        </w:rPr>
        <w:t xml:space="preserve">the pursuit of mutually beneficial </w:t>
      </w:r>
      <w:r w:rsidR="00E867F8" w:rsidRPr="004F662D">
        <w:rPr>
          <w:rFonts w:asciiTheme="minorBidi" w:eastAsia="Arial" w:hAnsiTheme="minorBidi" w:cstheme="minorBidi"/>
          <w:bCs/>
          <w:color w:val="000000"/>
          <w:sz w:val="20"/>
          <w:szCs w:val="20"/>
        </w:rPr>
        <w:t xml:space="preserve">funding </w:t>
      </w:r>
      <w:r w:rsidR="00885B29" w:rsidRPr="004F662D">
        <w:rPr>
          <w:rFonts w:asciiTheme="minorBidi" w:eastAsia="Arial" w:hAnsiTheme="minorBidi" w:cstheme="minorBidi"/>
          <w:bCs/>
          <w:color w:val="000000"/>
          <w:sz w:val="20"/>
          <w:szCs w:val="20"/>
        </w:rPr>
        <w:t>opportunities</w:t>
      </w:r>
      <w:r w:rsidR="001558FB" w:rsidRPr="004F662D">
        <w:rPr>
          <w:rFonts w:asciiTheme="minorBidi" w:eastAsia="Arial" w:hAnsiTheme="minorBidi" w:cstheme="minorBidi"/>
          <w:bCs/>
          <w:color w:val="000000"/>
          <w:sz w:val="20"/>
          <w:szCs w:val="20"/>
        </w:rPr>
        <w:t xml:space="preserve"> </w:t>
      </w:r>
      <w:r w:rsidR="00C02818">
        <w:rPr>
          <w:rFonts w:asciiTheme="minorBidi" w:eastAsia="Arial" w:hAnsiTheme="minorBidi" w:cstheme="minorBidi"/>
          <w:bCs/>
          <w:color w:val="000000"/>
          <w:sz w:val="20"/>
          <w:szCs w:val="20"/>
        </w:rPr>
        <w:t>(</w:t>
      </w:r>
      <w:r w:rsidR="001558FB" w:rsidRPr="004F662D">
        <w:rPr>
          <w:rFonts w:asciiTheme="minorBidi" w:eastAsia="Arial" w:hAnsiTheme="minorBidi" w:cstheme="minorBidi"/>
          <w:bCs/>
          <w:color w:val="000000"/>
          <w:sz w:val="20"/>
          <w:szCs w:val="20"/>
        </w:rPr>
        <w:t xml:space="preserve">which do not </w:t>
      </w:r>
      <w:r w:rsidR="00E867F8" w:rsidRPr="004F662D">
        <w:rPr>
          <w:rFonts w:asciiTheme="minorBidi" w:eastAsia="Arial" w:hAnsiTheme="minorBidi" w:cstheme="minorBidi"/>
          <w:bCs/>
          <w:color w:val="000000"/>
          <w:sz w:val="20"/>
          <w:szCs w:val="20"/>
        </w:rPr>
        <w:t>compete</w:t>
      </w:r>
      <w:r w:rsidR="001558FB" w:rsidRPr="004F662D">
        <w:rPr>
          <w:rFonts w:asciiTheme="minorBidi" w:eastAsia="Arial" w:hAnsiTheme="minorBidi" w:cstheme="minorBidi"/>
          <w:bCs/>
          <w:color w:val="000000"/>
          <w:sz w:val="20"/>
          <w:szCs w:val="20"/>
        </w:rPr>
        <w:t xml:space="preserve"> with the ASLA </w:t>
      </w:r>
      <w:r w:rsidR="001558FB" w:rsidRPr="00C02818">
        <w:rPr>
          <w:rFonts w:asciiTheme="minorBidi" w:eastAsia="Arial" w:hAnsiTheme="minorBidi" w:cstheme="minorBidi"/>
          <w:bCs/>
          <w:color w:val="000000"/>
          <w:sz w:val="20"/>
          <w:szCs w:val="20"/>
        </w:rPr>
        <w:t>Fund</w:t>
      </w:r>
      <w:r w:rsidR="00FB4FC9">
        <w:rPr>
          <w:rFonts w:asciiTheme="minorBidi" w:eastAsia="Arial" w:hAnsiTheme="minorBidi" w:cstheme="minorBidi"/>
          <w:bCs/>
          <w:color w:val="000000"/>
          <w:sz w:val="20"/>
          <w:szCs w:val="20"/>
        </w:rPr>
        <w:t>)</w:t>
      </w:r>
      <w:r w:rsidR="00B32349">
        <w:rPr>
          <w:rFonts w:asciiTheme="minorBidi" w:eastAsia="Arial" w:hAnsiTheme="minorBidi" w:cstheme="minorBidi"/>
          <w:bCs/>
          <w:color w:val="000000"/>
          <w:sz w:val="20"/>
          <w:szCs w:val="20"/>
        </w:rPr>
        <w:t xml:space="preserve">, </w:t>
      </w:r>
      <w:r w:rsidR="00FB4FC9">
        <w:rPr>
          <w:rFonts w:asciiTheme="minorBidi" w:eastAsia="Arial" w:hAnsiTheme="minorBidi" w:cstheme="minorBidi"/>
          <w:bCs/>
          <w:color w:val="000000"/>
          <w:sz w:val="20"/>
          <w:szCs w:val="20"/>
        </w:rPr>
        <w:t xml:space="preserve">and activities </w:t>
      </w:r>
      <w:r w:rsidR="00B32349">
        <w:rPr>
          <w:rFonts w:asciiTheme="minorBidi" w:eastAsia="Arial" w:hAnsiTheme="minorBidi" w:cstheme="minorBidi"/>
          <w:bCs/>
          <w:color w:val="000000"/>
          <w:sz w:val="20"/>
          <w:szCs w:val="20"/>
        </w:rPr>
        <w:t xml:space="preserve">such as the auction initiated </w:t>
      </w:r>
      <w:r w:rsidR="00B03766">
        <w:rPr>
          <w:rFonts w:asciiTheme="minorBidi" w:eastAsia="Arial" w:hAnsiTheme="minorBidi" w:cstheme="minorBidi"/>
          <w:bCs/>
          <w:color w:val="000000"/>
          <w:sz w:val="20"/>
          <w:szCs w:val="20"/>
        </w:rPr>
        <w:t>at the 2024</w:t>
      </w:r>
      <w:r w:rsidR="00B32349">
        <w:rPr>
          <w:rFonts w:asciiTheme="minorBidi" w:eastAsia="Arial" w:hAnsiTheme="minorBidi" w:cstheme="minorBidi"/>
          <w:bCs/>
          <w:color w:val="000000"/>
          <w:sz w:val="20"/>
          <w:szCs w:val="20"/>
        </w:rPr>
        <w:t xml:space="preserve"> Fellows Investiture Ceremony and Dinner</w:t>
      </w:r>
      <w:r w:rsidR="00E867F8" w:rsidRPr="004F662D">
        <w:rPr>
          <w:rFonts w:asciiTheme="minorBidi" w:eastAsia="Arial" w:hAnsiTheme="minorBidi" w:cstheme="minorBidi"/>
          <w:bCs/>
          <w:color w:val="000000"/>
          <w:sz w:val="20"/>
          <w:szCs w:val="20"/>
        </w:rPr>
        <w:t>.</w:t>
      </w:r>
    </w:p>
    <w:p w14:paraId="00000033" w14:textId="77777777" w:rsidR="00366BC5" w:rsidRPr="008B7F7E" w:rsidRDefault="00366BC5" w:rsidP="001F20EC">
      <w:pPr>
        <w:pBdr>
          <w:top w:val="nil"/>
          <w:left w:val="nil"/>
          <w:bottom w:val="nil"/>
          <w:right w:val="nil"/>
          <w:between w:val="nil"/>
        </w:pBdr>
        <w:spacing w:after="0" w:line="276" w:lineRule="auto"/>
        <w:ind w:left="720"/>
        <w:jc w:val="both"/>
        <w:rPr>
          <w:rFonts w:asciiTheme="minorBidi" w:eastAsia="Arial" w:hAnsiTheme="minorBidi" w:cstheme="minorBidi"/>
          <w:bCs/>
          <w:sz w:val="20"/>
          <w:szCs w:val="20"/>
        </w:rPr>
      </w:pPr>
    </w:p>
    <w:p w14:paraId="4C94C921" w14:textId="54109041" w:rsidR="0080495E" w:rsidRPr="00634263" w:rsidRDefault="00EE3B29" w:rsidP="00B03766">
      <w:pPr>
        <w:pStyle w:val="ListParagraph"/>
        <w:numPr>
          <w:ilvl w:val="0"/>
          <w:numId w:val="15"/>
        </w:numPr>
        <w:spacing w:after="0"/>
        <w:rPr>
          <w:rFonts w:asciiTheme="minorBidi" w:eastAsia="Arial" w:hAnsiTheme="minorBidi" w:cstheme="minorBidi"/>
          <w:bCs/>
          <w:color w:val="000000"/>
          <w:sz w:val="20"/>
          <w:szCs w:val="20"/>
        </w:rPr>
      </w:pPr>
      <w:r w:rsidRPr="00634263">
        <w:rPr>
          <w:rFonts w:asciiTheme="minorBidi" w:eastAsia="Arial" w:hAnsiTheme="minorBidi" w:cstheme="minorBidi"/>
          <w:b/>
          <w:color w:val="000000"/>
          <w:sz w:val="20"/>
          <w:szCs w:val="20"/>
        </w:rPr>
        <w:t xml:space="preserve">Fellows Fund Contributions: </w:t>
      </w:r>
    </w:p>
    <w:p w14:paraId="00000035" w14:textId="77777777" w:rsidR="00366BC5" w:rsidRPr="00634263" w:rsidRDefault="00366BC5">
      <w:pPr>
        <w:pBdr>
          <w:top w:val="nil"/>
          <w:left w:val="nil"/>
          <w:bottom w:val="nil"/>
          <w:right w:val="nil"/>
          <w:between w:val="nil"/>
        </w:pBdr>
        <w:spacing w:after="0" w:line="240" w:lineRule="auto"/>
        <w:ind w:left="360"/>
        <w:rPr>
          <w:rFonts w:asciiTheme="minorBidi" w:eastAsia="Arial" w:hAnsiTheme="minorBidi" w:cstheme="minorBidi"/>
          <w:bCs/>
          <w:color w:val="000000"/>
          <w:sz w:val="12"/>
          <w:szCs w:val="12"/>
        </w:rPr>
      </w:pPr>
    </w:p>
    <w:p w14:paraId="00000036" w14:textId="2F9CD02B" w:rsidR="00366BC5" w:rsidRPr="00634263" w:rsidRDefault="00D72A68" w:rsidP="00AD7694">
      <w:pPr>
        <w:pStyle w:val="ListParagraph"/>
        <w:numPr>
          <w:ilvl w:val="0"/>
          <w:numId w:val="18"/>
        </w:numPr>
        <w:spacing w:after="0"/>
        <w:ind w:left="720"/>
        <w:rPr>
          <w:rFonts w:asciiTheme="minorBidi" w:eastAsia="Arial" w:hAnsiTheme="minorBidi" w:cstheme="minorBidi"/>
          <w:bCs/>
          <w:color w:val="000000"/>
          <w:sz w:val="20"/>
          <w:szCs w:val="20"/>
        </w:rPr>
      </w:pPr>
      <w:r>
        <w:rPr>
          <w:rFonts w:asciiTheme="minorBidi" w:eastAsia="Arial" w:hAnsiTheme="minorBidi" w:cstheme="minorBidi"/>
          <w:bCs/>
          <w:color w:val="000000"/>
          <w:sz w:val="20"/>
          <w:szCs w:val="20"/>
        </w:rPr>
        <w:t xml:space="preserve">Increase </w:t>
      </w:r>
      <w:r w:rsidR="00EE3B29" w:rsidRPr="00634263">
        <w:rPr>
          <w:rFonts w:asciiTheme="minorBidi" w:eastAsia="Arial" w:hAnsiTheme="minorBidi" w:cstheme="minorBidi"/>
          <w:bCs/>
          <w:color w:val="000000"/>
          <w:sz w:val="20"/>
          <w:szCs w:val="20"/>
        </w:rPr>
        <w:t xml:space="preserve">the Fellows Scholarship Assessment included in the annual ASLA membership dues invoice to $30 annually. </w:t>
      </w:r>
    </w:p>
    <w:p w14:paraId="00000037" w14:textId="77777777" w:rsidR="00366BC5" w:rsidRPr="00634263" w:rsidRDefault="00366BC5" w:rsidP="00AD7694">
      <w:pPr>
        <w:pStyle w:val="ListParagraph"/>
        <w:spacing w:after="0"/>
        <w:ind w:left="1080"/>
        <w:rPr>
          <w:rFonts w:asciiTheme="minorBidi" w:eastAsia="Arial" w:hAnsiTheme="minorBidi" w:cstheme="minorBidi"/>
          <w:bCs/>
          <w:color w:val="000000"/>
          <w:sz w:val="20"/>
          <w:szCs w:val="20"/>
        </w:rPr>
      </w:pPr>
    </w:p>
    <w:p w14:paraId="00000038" w14:textId="33C0C47B" w:rsidR="00366BC5" w:rsidRPr="00634263" w:rsidRDefault="00D72A68" w:rsidP="00AD7694">
      <w:pPr>
        <w:pStyle w:val="ListParagraph"/>
        <w:numPr>
          <w:ilvl w:val="0"/>
          <w:numId w:val="18"/>
        </w:numPr>
        <w:spacing w:after="0"/>
        <w:ind w:left="720"/>
        <w:rPr>
          <w:rFonts w:asciiTheme="minorBidi" w:eastAsia="Arial" w:hAnsiTheme="minorBidi" w:cstheme="minorBidi"/>
          <w:bCs/>
          <w:color w:val="000000"/>
          <w:sz w:val="20"/>
          <w:szCs w:val="20"/>
        </w:rPr>
      </w:pPr>
      <w:r>
        <w:rPr>
          <w:rFonts w:asciiTheme="minorBidi" w:eastAsia="Arial" w:hAnsiTheme="minorBidi" w:cstheme="minorBidi"/>
          <w:bCs/>
          <w:color w:val="000000"/>
          <w:sz w:val="20"/>
          <w:szCs w:val="20"/>
        </w:rPr>
        <w:t xml:space="preserve">Send </w:t>
      </w:r>
      <w:r w:rsidR="00EE3B29" w:rsidRPr="00634263">
        <w:rPr>
          <w:rFonts w:asciiTheme="minorBidi" w:eastAsia="Arial" w:hAnsiTheme="minorBidi" w:cstheme="minorBidi"/>
          <w:bCs/>
          <w:color w:val="000000"/>
          <w:sz w:val="20"/>
          <w:szCs w:val="20"/>
        </w:rPr>
        <w:t xml:space="preserve">each Emeritus Fellow a letter in November </w:t>
      </w:r>
      <w:r w:rsidR="00B03766">
        <w:rPr>
          <w:rFonts w:asciiTheme="minorBidi" w:eastAsia="Arial" w:hAnsiTheme="minorBidi" w:cstheme="minorBidi"/>
          <w:bCs/>
          <w:color w:val="000000"/>
          <w:sz w:val="20"/>
          <w:szCs w:val="20"/>
        </w:rPr>
        <w:t xml:space="preserve">of </w:t>
      </w:r>
      <w:r w:rsidR="00EE3B29" w:rsidRPr="00634263">
        <w:rPr>
          <w:rFonts w:asciiTheme="minorBidi" w:eastAsia="Arial" w:hAnsiTheme="minorBidi" w:cstheme="minorBidi"/>
          <w:bCs/>
          <w:color w:val="000000"/>
          <w:sz w:val="20"/>
          <w:szCs w:val="20"/>
        </w:rPr>
        <w:t xml:space="preserve">each year, asking them to contribute </w:t>
      </w:r>
      <w:r w:rsidR="006D652A" w:rsidRPr="00634263">
        <w:rPr>
          <w:rFonts w:asciiTheme="minorBidi" w:eastAsia="Arial" w:hAnsiTheme="minorBidi" w:cstheme="minorBidi"/>
          <w:bCs/>
          <w:color w:val="000000"/>
          <w:sz w:val="20"/>
          <w:szCs w:val="20"/>
        </w:rPr>
        <w:t xml:space="preserve">$30 </w:t>
      </w:r>
      <w:r w:rsidR="00EE3B29" w:rsidRPr="00634263">
        <w:rPr>
          <w:rFonts w:asciiTheme="minorBidi" w:eastAsia="Arial" w:hAnsiTheme="minorBidi" w:cstheme="minorBidi"/>
          <w:bCs/>
          <w:color w:val="000000"/>
          <w:sz w:val="20"/>
          <w:szCs w:val="20"/>
        </w:rPr>
        <w:t>to the Fellows Scholarship Fund</w:t>
      </w:r>
      <w:r>
        <w:rPr>
          <w:rFonts w:asciiTheme="minorBidi" w:eastAsia="Arial" w:hAnsiTheme="minorBidi" w:cstheme="minorBidi"/>
          <w:bCs/>
          <w:color w:val="000000"/>
          <w:sz w:val="20"/>
          <w:szCs w:val="20"/>
        </w:rPr>
        <w:t xml:space="preserve"> since they are exempt from National and Chapter dues</w:t>
      </w:r>
      <w:r w:rsidR="00EE3B29" w:rsidRPr="00634263">
        <w:rPr>
          <w:rFonts w:asciiTheme="minorBidi" w:eastAsia="Arial" w:hAnsiTheme="minorBidi" w:cstheme="minorBidi"/>
          <w:bCs/>
          <w:color w:val="000000"/>
          <w:sz w:val="20"/>
          <w:szCs w:val="20"/>
        </w:rPr>
        <w:t xml:space="preserve">. </w:t>
      </w:r>
      <w:r>
        <w:rPr>
          <w:rFonts w:asciiTheme="minorBidi" w:eastAsia="Arial" w:hAnsiTheme="minorBidi" w:cstheme="minorBidi"/>
          <w:bCs/>
          <w:color w:val="000000"/>
          <w:sz w:val="20"/>
          <w:szCs w:val="20"/>
        </w:rPr>
        <w:t xml:space="preserve">Send a </w:t>
      </w:r>
      <w:r w:rsidR="00EE3B29" w:rsidRPr="00634263">
        <w:rPr>
          <w:rFonts w:asciiTheme="minorBidi" w:eastAsia="Arial" w:hAnsiTheme="minorBidi" w:cstheme="minorBidi"/>
          <w:bCs/>
          <w:color w:val="000000"/>
          <w:sz w:val="20"/>
          <w:szCs w:val="20"/>
        </w:rPr>
        <w:t>similar request</w:t>
      </w:r>
      <w:r w:rsidR="00FB4FC9">
        <w:rPr>
          <w:rFonts w:asciiTheme="minorBidi" w:eastAsia="Arial" w:hAnsiTheme="minorBidi" w:cstheme="minorBidi"/>
          <w:bCs/>
          <w:color w:val="000000"/>
          <w:sz w:val="20"/>
          <w:szCs w:val="20"/>
        </w:rPr>
        <w:t xml:space="preserve"> </w:t>
      </w:r>
      <w:r w:rsidR="00EE3B29" w:rsidRPr="00634263">
        <w:rPr>
          <w:rFonts w:asciiTheme="minorBidi" w:eastAsia="Arial" w:hAnsiTheme="minorBidi" w:cstheme="minorBidi"/>
          <w:bCs/>
          <w:color w:val="000000"/>
          <w:sz w:val="20"/>
          <w:szCs w:val="20"/>
        </w:rPr>
        <w:t>to other Fellows (such as ASLA Past Presidents) who do not receive annual dues invoices.</w:t>
      </w:r>
    </w:p>
    <w:p w14:paraId="00000039" w14:textId="77777777" w:rsidR="00366BC5" w:rsidRPr="00634263" w:rsidRDefault="00366BC5">
      <w:pPr>
        <w:pBdr>
          <w:top w:val="nil"/>
          <w:left w:val="nil"/>
          <w:bottom w:val="nil"/>
          <w:right w:val="nil"/>
          <w:between w:val="nil"/>
        </w:pBdr>
        <w:spacing w:after="0" w:line="276" w:lineRule="auto"/>
        <w:ind w:left="1800"/>
        <w:jc w:val="both"/>
        <w:rPr>
          <w:rFonts w:asciiTheme="minorBidi" w:eastAsia="Arial" w:hAnsiTheme="minorBidi" w:cstheme="minorBidi"/>
          <w:sz w:val="20"/>
          <w:szCs w:val="20"/>
        </w:rPr>
      </w:pPr>
    </w:p>
    <w:p w14:paraId="0000003A" w14:textId="3AB30F28" w:rsidR="00366BC5" w:rsidRPr="00634263" w:rsidRDefault="00EE3B29" w:rsidP="00AD7694">
      <w:pPr>
        <w:pStyle w:val="ListParagraph"/>
        <w:numPr>
          <w:ilvl w:val="0"/>
          <w:numId w:val="15"/>
        </w:numPr>
        <w:spacing w:after="0"/>
        <w:rPr>
          <w:rFonts w:asciiTheme="minorBidi" w:eastAsia="Arial" w:hAnsiTheme="minorBidi" w:cstheme="minorBidi"/>
          <w:bCs/>
          <w:color w:val="000000"/>
          <w:sz w:val="20"/>
          <w:szCs w:val="20"/>
        </w:rPr>
      </w:pPr>
      <w:r w:rsidRPr="00634263">
        <w:rPr>
          <w:rFonts w:asciiTheme="minorBidi" w:eastAsia="Arial" w:hAnsiTheme="minorBidi" w:cstheme="minorBidi"/>
          <w:b/>
          <w:color w:val="000000"/>
          <w:sz w:val="20"/>
          <w:szCs w:val="20"/>
        </w:rPr>
        <w:t xml:space="preserve">Types of Gifting:  </w:t>
      </w:r>
      <w:r w:rsidRPr="00634263">
        <w:rPr>
          <w:rFonts w:asciiTheme="minorBidi" w:eastAsia="Arial" w:hAnsiTheme="minorBidi" w:cstheme="minorBidi"/>
          <w:bCs/>
          <w:color w:val="000000"/>
          <w:sz w:val="20"/>
          <w:szCs w:val="20"/>
        </w:rPr>
        <w:t>Continue to market and request cash donations from members of the Council of Fellows, new</w:t>
      </w:r>
      <w:r w:rsidR="008437B8" w:rsidRPr="00634263">
        <w:rPr>
          <w:rFonts w:asciiTheme="minorBidi" w:eastAsia="Arial" w:hAnsiTheme="minorBidi" w:cstheme="minorBidi"/>
          <w:bCs/>
          <w:color w:val="000000"/>
          <w:sz w:val="20"/>
          <w:szCs w:val="20"/>
        </w:rPr>
        <w:t xml:space="preserve">ly inducted </w:t>
      </w:r>
      <w:r w:rsidRPr="00634263">
        <w:rPr>
          <w:rFonts w:asciiTheme="minorBidi" w:eastAsia="Arial" w:hAnsiTheme="minorBidi" w:cstheme="minorBidi"/>
          <w:bCs/>
          <w:color w:val="000000"/>
          <w:sz w:val="20"/>
          <w:szCs w:val="20"/>
        </w:rPr>
        <w:t xml:space="preserve"> Fellows, </w:t>
      </w:r>
      <w:r w:rsidR="00BD3431" w:rsidRPr="00634263">
        <w:rPr>
          <w:rFonts w:asciiTheme="minorBidi" w:eastAsia="Arial" w:hAnsiTheme="minorBidi" w:cstheme="minorBidi"/>
          <w:bCs/>
          <w:color w:val="000000"/>
          <w:sz w:val="20"/>
          <w:szCs w:val="20"/>
        </w:rPr>
        <w:t>v</w:t>
      </w:r>
      <w:r w:rsidRPr="00634263">
        <w:rPr>
          <w:rFonts w:asciiTheme="minorBidi" w:eastAsia="Arial" w:hAnsiTheme="minorBidi" w:cstheme="minorBidi"/>
          <w:bCs/>
          <w:color w:val="000000"/>
          <w:sz w:val="20"/>
          <w:szCs w:val="20"/>
        </w:rPr>
        <w:t xml:space="preserve">endors and suppliers of products specified by Landscape Architects, and requests for donations at specific events such as the Fellow’s Annual Investiture Ceremony and Dinner. </w:t>
      </w:r>
    </w:p>
    <w:p w14:paraId="5D8BF3C2" w14:textId="77777777" w:rsidR="00230CFB" w:rsidRPr="00634263" w:rsidRDefault="00230CFB" w:rsidP="007D648F">
      <w:pPr>
        <w:pStyle w:val="ListParagraph"/>
        <w:ind w:left="360"/>
        <w:rPr>
          <w:rFonts w:asciiTheme="minorBidi" w:eastAsia="Arial" w:hAnsiTheme="minorBidi" w:cstheme="minorBidi"/>
          <w:b/>
          <w:color w:val="000000"/>
          <w:sz w:val="20"/>
          <w:szCs w:val="20"/>
        </w:rPr>
      </w:pPr>
    </w:p>
    <w:p w14:paraId="5E2B41FF" w14:textId="40D0FC09" w:rsidR="002E4B4E" w:rsidRPr="00922A01" w:rsidRDefault="00EE3B29" w:rsidP="00AD7694">
      <w:pPr>
        <w:pStyle w:val="ListParagraph"/>
        <w:numPr>
          <w:ilvl w:val="0"/>
          <w:numId w:val="15"/>
        </w:numPr>
        <w:spacing w:after="0"/>
        <w:rPr>
          <w:rFonts w:asciiTheme="minorBidi" w:eastAsia="Arial" w:hAnsiTheme="minorBidi" w:cstheme="minorBidi"/>
          <w:bCs/>
          <w:color w:val="000000"/>
          <w:sz w:val="20"/>
          <w:szCs w:val="20"/>
        </w:rPr>
      </w:pPr>
      <w:r w:rsidRPr="00634263">
        <w:rPr>
          <w:rFonts w:asciiTheme="minorBidi" w:eastAsia="Arial" w:hAnsiTheme="minorBidi" w:cstheme="minorBidi"/>
          <w:b/>
          <w:color w:val="000000"/>
          <w:sz w:val="20"/>
          <w:szCs w:val="20"/>
        </w:rPr>
        <w:t xml:space="preserve">Marketing Program: </w:t>
      </w:r>
      <w:r w:rsidRPr="00634263">
        <w:rPr>
          <w:rFonts w:asciiTheme="minorBidi" w:eastAsia="Arial" w:hAnsiTheme="minorBidi" w:cstheme="minorBidi"/>
          <w:bCs/>
          <w:color w:val="000000"/>
          <w:sz w:val="20"/>
          <w:szCs w:val="20"/>
        </w:rPr>
        <w:t>Establish a marketing program to encourage Fellows to provide Legacy Giving to the Fellows Scholarship Fund. This could include Bequests, Charitable Trusts, Life</w:t>
      </w:r>
      <w:r w:rsidR="000F1B77" w:rsidRPr="00634263">
        <w:rPr>
          <w:rFonts w:asciiTheme="minorBidi" w:eastAsia="Arial" w:hAnsiTheme="minorBidi" w:cstheme="minorBidi"/>
          <w:bCs/>
          <w:color w:val="000000"/>
          <w:sz w:val="20"/>
          <w:szCs w:val="20"/>
        </w:rPr>
        <w:t xml:space="preserve"> </w:t>
      </w:r>
      <w:r w:rsidRPr="00634263">
        <w:rPr>
          <w:rFonts w:asciiTheme="minorBidi" w:eastAsia="Arial" w:hAnsiTheme="minorBidi" w:cstheme="minorBidi"/>
          <w:bCs/>
          <w:color w:val="000000"/>
          <w:sz w:val="20"/>
          <w:szCs w:val="20"/>
        </w:rPr>
        <w:t>Insurance Policies, Retirement Accounts such as 401(k)</w:t>
      </w:r>
      <w:r w:rsidR="004E5D07" w:rsidRPr="00634263">
        <w:rPr>
          <w:rFonts w:asciiTheme="minorBidi" w:eastAsia="Arial" w:hAnsiTheme="minorBidi" w:cstheme="minorBidi"/>
          <w:bCs/>
          <w:color w:val="000000"/>
          <w:sz w:val="20"/>
          <w:szCs w:val="20"/>
        </w:rPr>
        <w:t>s</w:t>
      </w:r>
      <w:r w:rsidR="00622FDD" w:rsidRPr="00634263">
        <w:rPr>
          <w:rFonts w:asciiTheme="minorBidi" w:eastAsia="Arial" w:hAnsiTheme="minorBidi" w:cstheme="minorBidi"/>
          <w:bCs/>
          <w:color w:val="000000"/>
          <w:sz w:val="20"/>
          <w:szCs w:val="20"/>
        </w:rPr>
        <w:t xml:space="preserve"> and directing Required Minimum Distribution (RMD) proceeds to the Fellows Scholarship Fund</w:t>
      </w:r>
      <w:r w:rsidR="00A24B77" w:rsidRPr="00634263">
        <w:rPr>
          <w:rFonts w:asciiTheme="minorBidi" w:eastAsia="Arial" w:hAnsiTheme="minorBidi" w:cstheme="minorBidi"/>
          <w:bCs/>
          <w:color w:val="000000"/>
          <w:sz w:val="20"/>
          <w:szCs w:val="20"/>
        </w:rPr>
        <w:t>.</w:t>
      </w:r>
    </w:p>
    <w:p w14:paraId="31E14A69" w14:textId="080DD9F3" w:rsidR="00D374FD" w:rsidRPr="00A5054E" w:rsidRDefault="00CE07C1" w:rsidP="007D648F">
      <w:pPr>
        <w:pStyle w:val="ListParagraph"/>
        <w:spacing w:after="0"/>
        <w:ind w:left="360"/>
        <w:rPr>
          <w:rFonts w:asciiTheme="minorBidi" w:eastAsia="Arial" w:hAnsiTheme="minorBidi" w:cstheme="minorBidi"/>
          <w:bCs/>
          <w:color w:val="000000"/>
          <w:sz w:val="20"/>
          <w:szCs w:val="20"/>
        </w:rPr>
      </w:pPr>
      <w:r w:rsidRPr="00A5054E">
        <w:rPr>
          <w:rFonts w:asciiTheme="minorBidi" w:eastAsia="Arial" w:hAnsiTheme="minorBidi" w:cstheme="minorBidi"/>
          <w:bCs/>
          <w:color w:val="000000"/>
          <w:sz w:val="20"/>
          <w:szCs w:val="20"/>
        </w:rPr>
        <w:t xml:space="preserve"> </w:t>
      </w:r>
    </w:p>
    <w:p w14:paraId="0000003E" w14:textId="4014AB33" w:rsidR="00366BC5" w:rsidRPr="00922A01" w:rsidRDefault="00EE3B29" w:rsidP="00AD7694">
      <w:pPr>
        <w:pStyle w:val="ListParagraph"/>
        <w:numPr>
          <w:ilvl w:val="0"/>
          <w:numId w:val="15"/>
        </w:numPr>
        <w:spacing w:after="0"/>
        <w:rPr>
          <w:rFonts w:asciiTheme="minorBidi" w:eastAsia="Arial" w:hAnsiTheme="minorBidi" w:cstheme="minorBidi"/>
          <w:bCs/>
          <w:color w:val="000000"/>
          <w:sz w:val="20"/>
          <w:szCs w:val="20"/>
        </w:rPr>
      </w:pPr>
      <w:r w:rsidRPr="00634263">
        <w:rPr>
          <w:rFonts w:asciiTheme="minorBidi" w:eastAsia="Arial" w:hAnsiTheme="minorBidi" w:cstheme="minorBidi"/>
          <w:b/>
          <w:color w:val="000000"/>
          <w:sz w:val="20"/>
          <w:szCs w:val="20"/>
        </w:rPr>
        <w:t xml:space="preserve">Fundraising Campaigns: </w:t>
      </w:r>
    </w:p>
    <w:p w14:paraId="0000003F" w14:textId="77777777" w:rsidR="00366BC5" w:rsidRPr="00922A01" w:rsidRDefault="00366BC5">
      <w:pPr>
        <w:pBdr>
          <w:top w:val="nil"/>
          <w:left w:val="nil"/>
          <w:bottom w:val="nil"/>
          <w:right w:val="nil"/>
          <w:between w:val="nil"/>
        </w:pBdr>
        <w:spacing w:after="0" w:line="276" w:lineRule="auto"/>
        <w:ind w:left="360"/>
        <w:rPr>
          <w:rFonts w:asciiTheme="minorBidi" w:eastAsia="Arial" w:hAnsiTheme="minorBidi" w:cstheme="minorBidi"/>
          <w:bCs/>
          <w:color w:val="000000"/>
          <w:sz w:val="12"/>
          <w:szCs w:val="12"/>
        </w:rPr>
      </w:pPr>
    </w:p>
    <w:p w14:paraId="77953B8D" w14:textId="5CAC5AF3" w:rsidR="00B03766" w:rsidRDefault="00EE3B29" w:rsidP="00FB4FC9">
      <w:pPr>
        <w:pStyle w:val="ListParagraph"/>
        <w:numPr>
          <w:ilvl w:val="0"/>
          <w:numId w:val="19"/>
        </w:numPr>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Capitalize on ASLA 125</w:t>
      </w:r>
      <w:r w:rsidRPr="00922A01">
        <w:rPr>
          <w:rFonts w:asciiTheme="minorBidi" w:eastAsia="Arial" w:hAnsiTheme="minorBidi" w:cstheme="minorBidi"/>
          <w:color w:val="000000"/>
          <w:sz w:val="20"/>
          <w:szCs w:val="20"/>
          <w:vertAlign w:val="superscript"/>
        </w:rPr>
        <w:t>th</w:t>
      </w:r>
      <w:r w:rsidRPr="00634263">
        <w:rPr>
          <w:rFonts w:asciiTheme="minorBidi" w:eastAsia="Arial" w:hAnsiTheme="minorBidi" w:cstheme="minorBidi"/>
          <w:color w:val="000000"/>
          <w:sz w:val="20"/>
          <w:szCs w:val="20"/>
        </w:rPr>
        <w:t xml:space="preserve"> Anniversary with $125 Donation by all Fellows.</w:t>
      </w:r>
    </w:p>
    <w:p w14:paraId="7A9AF33D" w14:textId="77777777" w:rsidR="00FB4FC9" w:rsidRPr="00634263" w:rsidRDefault="00FB4FC9" w:rsidP="00922A01">
      <w:pPr>
        <w:pStyle w:val="ListParagraph"/>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p>
    <w:p w14:paraId="00000043" w14:textId="06515CB3" w:rsidR="00366BC5" w:rsidRPr="00FC5B97" w:rsidRDefault="00E939CF" w:rsidP="00FC5B97">
      <w:pPr>
        <w:pStyle w:val="ListParagraph"/>
        <w:numPr>
          <w:ilvl w:val="0"/>
          <w:numId w:val="19"/>
        </w:numPr>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r w:rsidRPr="00922A01">
        <w:rPr>
          <w:rFonts w:asciiTheme="minorBidi" w:eastAsia="Arial" w:hAnsiTheme="minorBidi" w:cstheme="minorBidi"/>
          <w:color w:val="000000"/>
          <w:sz w:val="20"/>
          <w:szCs w:val="20"/>
        </w:rPr>
        <w:t xml:space="preserve">Continue </w:t>
      </w:r>
      <w:r w:rsidR="00EE3B29" w:rsidRPr="00922A01">
        <w:rPr>
          <w:rFonts w:asciiTheme="minorBidi" w:eastAsia="Arial" w:hAnsiTheme="minorBidi" w:cstheme="minorBidi"/>
          <w:color w:val="000000"/>
          <w:sz w:val="20"/>
          <w:szCs w:val="20"/>
        </w:rPr>
        <w:t>a</w:t>
      </w:r>
      <w:r w:rsidR="006D17D5" w:rsidRPr="00922A01">
        <w:rPr>
          <w:rFonts w:asciiTheme="minorBidi" w:eastAsia="Arial" w:hAnsiTheme="minorBidi" w:cstheme="minorBidi"/>
          <w:color w:val="000000"/>
          <w:sz w:val="20"/>
          <w:szCs w:val="20"/>
        </w:rPr>
        <w:t xml:space="preserve"> </w:t>
      </w:r>
      <w:r w:rsidR="00EE3B29" w:rsidRPr="00922A01">
        <w:rPr>
          <w:rFonts w:asciiTheme="minorBidi" w:eastAsia="Arial" w:hAnsiTheme="minorBidi" w:cstheme="minorBidi"/>
          <w:color w:val="000000"/>
          <w:sz w:val="20"/>
          <w:szCs w:val="20"/>
        </w:rPr>
        <w:t>Table Challenge</w:t>
      </w:r>
      <w:r w:rsidR="00B03766">
        <w:rPr>
          <w:rFonts w:asciiTheme="minorBidi" w:eastAsia="Arial" w:hAnsiTheme="minorBidi" w:cstheme="minorBidi"/>
          <w:color w:val="000000"/>
          <w:sz w:val="20"/>
          <w:szCs w:val="20"/>
        </w:rPr>
        <w:t>,</w:t>
      </w:r>
      <w:r w:rsidR="00EE3B29" w:rsidRPr="00FC5B97">
        <w:rPr>
          <w:rFonts w:asciiTheme="minorBidi" w:eastAsia="Arial" w:hAnsiTheme="minorBidi" w:cstheme="minorBidi"/>
          <w:color w:val="000000"/>
          <w:sz w:val="20"/>
          <w:szCs w:val="20"/>
        </w:rPr>
        <w:t xml:space="preserve"> </w:t>
      </w:r>
      <w:r w:rsidR="00B32349" w:rsidRPr="00FC5B97">
        <w:rPr>
          <w:rFonts w:asciiTheme="minorBidi" w:eastAsia="Arial" w:hAnsiTheme="minorBidi" w:cstheme="minorBidi"/>
          <w:color w:val="000000"/>
          <w:sz w:val="20"/>
          <w:szCs w:val="20"/>
        </w:rPr>
        <w:t xml:space="preserve">initiated </w:t>
      </w:r>
      <w:r w:rsidR="00EE3B29" w:rsidRPr="00FC5B97">
        <w:rPr>
          <w:rFonts w:asciiTheme="minorBidi" w:eastAsia="Arial" w:hAnsiTheme="minorBidi" w:cstheme="minorBidi"/>
          <w:color w:val="000000"/>
          <w:sz w:val="20"/>
          <w:szCs w:val="20"/>
        </w:rPr>
        <w:t xml:space="preserve">at the </w:t>
      </w:r>
      <w:r w:rsidR="00B03766">
        <w:rPr>
          <w:rFonts w:asciiTheme="minorBidi" w:eastAsia="Arial" w:hAnsiTheme="minorBidi" w:cstheme="minorBidi"/>
          <w:color w:val="000000"/>
          <w:sz w:val="20"/>
          <w:szCs w:val="20"/>
        </w:rPr>
        <w:t xml:space="preserve">2024 </w:t>
      </w:r>
      <w:r w:rsidR="00EE3B29" w:rsidRPr="00FC5B97">
        <w:rPr>
          <w:rFonts w:asciiTheme="minorBidi" w:eastAsia="Arial" w:hAnsiTheme="minorBidi" w:cstheme="minorBidi"/>
          <w:color w:val="000000"/>
          <w:sz w:val="20"/>
          <w:szCs w:val="20"/>
        </w:rPr>
        <w:t>Fellows Investiture Ceremony and Dinner</w:t>
      </w:r>
      <w:r w:rsidR="00FB4FC9" w:rsidRPr="00FC5B97">
        <w:rPr>
          <w:rFonts w:asciiTheme="minorBidi" w:eastAsia="Arial" w:hAnsiTheme="minorBidi" w:cstheme="minorBidi"/>
          <w:color w:val="000000"/>
          <w:sz w:val="20"/>
          <w:szCs w:val="20"/>
        </w:rPr>
        <w:t>,</w:t>
      </w:r>
      <w:r w:rsidR="00EE3B29" w:rsidRPr="00FC5B97">
        <w:rPr>
          <w:rFonts w:asciiTheme="minorBidi" w:eastAsia="Arial" w:hAnsiTheme="minorBidi" w:cstheme="minorBidi"/>
          <w:color w:val="000000"/>
          <w:sz w:val="20"/>
          <w:szCs w:val="20"/>
        </w:rPr>
        <w:t xml:space="preserve"> at each Annual</w:t>
      </w:r>
      <w:r w:rsidR="00B32349" w:rsidRPr="00FC5B97">
        <w:rPr>
          <w:rFonts w:asciiTheme="minorBidi" w:eastAsia="Arial" w:hAnsiTheme="minorBidi" w:cstheme="minorBidi"/>
          <w:color w:val="000000"/>
          <w:sz w:val="20"/>
          <w:szCs w:val="20"/>
        </w:rPr>
        <w:t xml:space="preserve"> Conference</w:t>
      </w:r>
      <w:r w:rsidR="00EE3B29" w:rsidRPr="00FC5B97">
        <w:rPr>
          <w:rFonts w:asciiTheme="minorBidi" w:eastAsia="Arial" w:hAnsiTheme="minorBidi" w:cstheme="minorBidi"/>
          <w:color w:val="000000"/>
          <w:sz w:val="20"/>
          <w:szCs w:val="20"/>
        </w:rPr>
        <w:t xml:space="preserve"> </w:t>
      </w:r>
      <w:r w:rsidR="00B32349" w:rsidRPr="00FC5B97">
        <w:rPr>
          <w:rFonts w:asciiTheme="minorBidi" w:eastAsia="Arial" w:hAnsiTheme="minorBidi" w:cstheme="minorBidi"/>
          <w:color w:val="000000"/>
          <w:sz w:val="20"/>
          <w:szCs w:val="20"/>
        </w:rPr>
        <w:t xml:space="preserve">by asking </w:t>
      </w:r>
      <w:r w:rsidR="00EE3B29" w:rsidRPr="00FC5B97">
        <w:rPr>
          <w:rFonts w:asciiTheme="minorBidi" w:eastAsia="Arial" w:hAnsiTheme="minorBidi" w:cstheme="minorBidi"/>
          <w:color w:val="000000"/>
          <w:sz w:val="20"/>
          <w:szCs w:val="20"/>
        </w:rPr>
        <w:t xml:space="preserve">everyone at each table to pledge or donate $125. </w:t>
      </w:r>
    </w:p>
    <w:p w14:paraId="29FA4254" w14:textId="77777777" w:rsidR="00B03766" w:rsidRDefault="00B03766" w:rsidP="00FC5B97">
      <w:pPr>
        <w:pStyle w:val="ListParagraph"/>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p>
    <w:p w14:paraId="00000044" w14:textId="470A3DF3" w:rsidR="00366BC5" w:rsidRDefault="00EE3B29" w:rsidP="00AD7694">
      <w:pPr>
        <w:pStyle w:val="ListParagraph"/>
        <w:numPr>
          <w:ilvl w:val="0"/>
          <w:numId w:val="19"/>
        </w:numPr>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Promote giving Tuesday in November</w:t>
      </w:r>
      <w:r w:rsidR="00B03766">
        <w:rPr>
          <w:rFonts w:asciiTheme="minorBidi" w:eastAsia="Arial" w:hAnsiTheme="minorBidi" w:cstheme="minorBidi"/>
          <w:color w:val="000000"/>
          <w:sz w:val="20"/>
          <w:szCs w:val="20"/>
        </w:rPr>
        <w:t xml:space="preserve"> of</w:t>
      </w:r>
      <w:r w:rsidRPr="00634263">
        <w:rPr>
          <w:rFonts w:asciiTheme="minorBidi" w:eastAsia="Arial" w:hAnsiTheme="minorBidi" w:cstheme="minorBidi"/>
          <w:color w:val="000000"/>
          <w:sz w:val="20"/>
          <w:szCs w:val="20"/>
        </w:rPr>
        <w:t xml:space="preserve"> each year.</w:t>
      </w:r>
    </w:p>
    <w:p w14:paraId="11B2CBA6" w14:textId="77777777" w:rsidR="00B03766" w:rsidRPr="00634263" w:rsidRDefault="00B03766" w:rsidP="00B03766">
      <w:pPr>
        <w:pStyle w:val="ListParagraph"/>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p>
    <w:p w14:paraId="00000046" w14:textId="77777777" w:rsidR="00366BC5" w:rsidRPr="00634263" w:rsidRDefault="00EE3B29" w:rsidP="00AD7694">
      <w:pPr>
        <w:pStyle w:val="ListParagraph"/>
        <w:numPr>
          <w:ilvl w:val="0"/>
          <w:numId w:val="19"/>
        </w:numPr>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 xml:space="preserve">Encourage firms with newly inducted Fellows to donate to the Fellows Scholarship Fund as an acknowledgment of their colleague’s accomplishment and recognition </w:t>
      </w:r>
      <w:r w:rsidRPr="00634263">
        <w:rPr>
          <w:rFonts w:asciiTheme="minorBidi" w:eastAsia="Arial" w:hAnsiTheme="minorBidi" w:cstheme="minorBidi"/>
          <w:sz w:val="20"/>
          <w:szCs w:val="20"/>
        </w:rPr>
        <w:t>of</w:t>
      </w:r>
      <w:r w:rsidRPr="00634263">
        <w:rPr>
          <w:rFonts w:asciiTheme="minorBidi" w:eastAsia="Arial" w:hAnsiTheme="minorBidi" w:cstheme="minorBidi"/>
          <w:color w:val="000000"/>
          <w:sz w:val="20"/>
          <w:szCs w:val="20"/>
        </w:rPr>
        <w:t xml:space="preserve"> becoming a Fellow.</w:t>
      </w:r>
    </w:p>
    <w:p w14:paraId="00000048" w14:textId="77777777" w:rsidR="00366BC5" w:rsidRPr="00634263" w:rsidRDefault="00EE3B29" w:rsidP="00AD7694">
      <w:pPr>
        <w:pStyle w:val="ListParagraph"/>
        <w:numPr>
          <w:ilvl w:val="0"/>
          <w:numId w:val="19"/>
        </w:numPr>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lastRenderedPageBreak/>
        <w:t>Look for a partner vendor to annually sponsor the Scholarship Fund and assist in marketing contributions to the fund.</w:t>
      </w:r>
    </w:p>
    <w:p w14:paraId="00000049" w14:textId="77777777" w:rsidR="00366BC5" w:rsidRPr="00634263" w:rsidRDefault="00366BC5" w:rsidP="002C2B39">
      <w:pPr>
        <w:pBdr>
          <w:top w:val="nil"/>
          <w:left w:val="nil"/>
          <w:bottom w:val="nil"/>
          <w:right w:val="nil"/>
          <w:between w:val="nil"/>
        </w:pBdr>
        <w:spacing w:after="0" w:line="276" w:lineRule="auto"/>
        <w:ind w:left="720"/>
        <w:jc w:val="both"/>
        <w:rPr>
          <w:rFonts w:asciiTheme="minorBidi" w:eastAsia="Arial" w:hAnsiTheme="minorBidi" w:cstheme="minorBidi"/>
          <w:color w:val="000000"/>
          <w:sz w:val="12"/>
          <w:szCs w:val="12"/>
        </w:rPr>
      </w:pPr>
    </w:p>
    <w:p w14:paraId="0000004A" w14:textId="77777777" w:rsidR="00366BC5" w:rsidRPr="00634263" w:rsidRDefault="00EE3B29" w:rsidP="00AD7694">
      <w:pPr>
        <w:pStyle w:val="ListParagraph"/>
        <w:numPr>
          <w:ilvl w:val="0"/>
          <w:numId w:val="19"/>
        </w:numPr>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Establish a marketing program to promote methods of Legacy Giving to all Fellows now and in the future.</w:t>
      </w:r>
    </w:p>
    <w:p w14:paraId="0000004B" w14:textId="77777777" w:rsidR="00366BC5" w:rsidRPr="00634263" w:rsidRDefault="00366BC5" w:rsidP="002C2B39">
      <w:pPr>
        <w:pBdr>
          <w:top w:val="nil"/>
          <w:left w:val="nil"/>
          <w:bottom w:val="nil"/>
          <w:right w:val="nil"/>
          <w:between w:val="nil"/>
        </w:pBdr>
        <w:spacing w:after="0" w:line="276" w:lineRule="auto"/>
        <w:ind w:left="720"/>
        <w:rPr>
          <w:rFonts w:asciiTheme="minorBidi" w:eastAsia="Arial" w:hAnsiTheme="minorBidi" w:cstheme="minorBidi"/>
          <w:b/>
          <w:color w:val="000000"/>
          <w:sz w:val="12"/>
          <w:szCs w:val="12"/>
        </w:rPr>
      </w:pPr>
    </w:p>
    <w:p w14:paraId="0000004C" w14:textId="6CC68DEE" w:rsidR="00366BC5" w:rsidRPr="00634263" w:rsidRDefault="00EE3B29" w:rsidP="00AD7694">
      <w:pPr>
        <w:pStyle w:val="ListParagraph"/>
        <w:numPr>
          <w:ilvl w:val="0"/>
          <w:numId w:val="19"/>
        </w:numPr>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r w:rsidRPr="00634263">
        <w:rPr>
          <w:rFonts w:asciiTheme="minorBidi" w:eastAsia="Arial" w:hAnsiTheme="minorBidi" w:cstheme="minorBidi"/>
          <w:color w:val="000000"/>
          <w:sz w:val="20"/>
          <w:szCs w:val="20"/>
        </w:rPr>
        <w:t xml:space="preserve">Implement a </w:t>
      </w:r>
      <w:r w:rsidR="00D72A68">
        <w:rPr>
          <w:rFonts w:asciiTheme="minorBidi" w:eastAsia="Arial" w:hAnsiTheme="minorBidi" w:cstheme="minorBidi"/>
          <w:color w:val="000000"/>
          <w:sz w:val="20"/>
          <w:szCs w:val="20"/>
        </w:rPr>
        <w:t xml:space="preserve">“Sustainers” </w:t>
      </w:r>
      <w:r w:rsidRPr="00634263">
        <w:rPr>
          <w:rFonts w:asciiTheme="minorBidi" w:eastAsia="Arial" w:hAnsiTheme="minorBidi" w:cstheme="minorBidi"/>
          <w:color w:val="000000"/>
          <w:sz w:val="20"/>
          <w:szCs w:val="20"/>
        </w:rPr>
        <w:t>program to recognize Fellows who give regularly/consistently</w:t>
      </w:r>
      <w:r w:rsidR="00B03766">
        <w:rPr>
          <w:rFonts w:asciiTheme="minorBidi" w:eastAsia="Arial" w:hAnsiTheme="minorBidi" w:cstheme="minorBidi"/>
          <w:color w:val="000000"/>
          <w:sz w:val="20"/>
          <w:szCs w:val="20"/>
        </w:rPr>
        <w:t>,</w:t>
      </w:r>
      <w:r w:rsidR="00FB4FC9">
        <w:rPr>
          <w:rFonts w:asciiTheme="minorBidi" w:eastAsia="Arial" w:hAnsiTheme="minorBidi" w:cstheme="minorBidi"/>
          <w:color w:val="000000"/>
          <w:sz w:val="20"/>
          <w:szCs w:val="20"/>
        </w:rPr>
        <w:t xml:space="preserve"> </w:t>
      </w:r>
      <w:proofErr w:type="gramStart"/>
      <w:r w:rsidRPr="00634263">
        <w:rPr>
          <w:rFonts w:asciiTheme="minorBidi" w:eastAsia="Arial" w:hAnsiTheme="minorBidi" w:cstheme="minorBidi"/>
          <w:color w:val="000000"/>
          <w:sz w:val="20"/>
          <w:szCs w:val="20"/>
        </w:rPr>
        <w:t>support</w:t>
      </w:r>
      <w:r w:rsidR="00B03766">
        <w:rPr>
          <w:rFonts w:asciiTheme="minorBidi" w:eastAsia="Arial" w:hAnsiTheme="minorBidi" w:cstheme="minorBidi"/>
          <w:color w:val="000000"/>
          <w:sz w:val="20"/>
          <w:szCs w:val="20"/>
        </w:rPr>
        <w:t xml:space="preserve">ing </w:t>
      </w:r>
      <w:r w:rsidR="00FB4FC9">
        <w:rPr>
          <w:rFonts w:asciiTheme="minorBidi" w:eastAsia="Arial" w:hAnsiTheme="minorBidi" w:cstheme="minorBidi"/>
          <w:color w:val="000000"/>
          <w:sz w:val="20"/>
          <w:szCs w:val="20"/>
        </w:rPr>
        <w:t xml:space="preserve"> </w:t>
      </w:r>
      <w:r w:rsidRPr="00634263">
        <w:rPr>
          <w:rFonts w:asciiTheme="minorBidi" w:eastAsia="Arial" w:hAnsiTheme="minorBidi" w:cstheme="minorBidi"/>
          <w:color w:val="000000"/>
          <w:sz w:val="20"/>
          <w:szCs w:val="20"/>
        </w:rPr>
        <w:t>future</w:t>
      </w:r>
      <w:proofErr w:type="gramEnd"/>
      <w:r w:rsidRPr="00634263">
        <w:rPr>
          <w:rFonts w:asciiTheme="minorBidi" w:eastAsia="Arial" w:hAnsiTheme="minorBidi" w:cstheme="minorBidi"/>
          <w:color w:val="000000"/>
          <w:sz w:val="20"/>
          <w:szCs w:val="20"/>
        </w:rPr>
        <w:t xml:space="preserve"> Landscape Architecture students through the Fellows Scholarship Fund.</w:t>
      </w:r>
    </w:p>
    <w:p w14:paraId="59FE328F" w14:textId="77777777" w:rsidR="006D652A" w:rsidRPr="00634263" w:rsidRDefault="006D652A" w:rsidP="006D652A">
      <w:pPr>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p>
    <w:p w14:paraId="15B3C1B2" w14:textId="77777777" w:rsidR="006D652A" w:rsidRPr="00634263" w:rsidRDefault="006D652A" w:rsidP="00D63C50">
      <w:pPr>
        <w:pBdr>
          <w:top w:val="nil"/>
          <w:left w:val="nil"/>
          <w:bottom w:val="nil"/>
          <w:right w:val="nil"/>
          <w:between w:val="nil"/>
        </w:pBdr>
        <w:spacing w:after="0" w:line="276" w:lineRule="auto"/>
        <w:jc w:val="both"/>
        <w:rPr>
          <w:rFonts w:asciiTheme="minorBidi" w:eastAsia="Arial" w:hAnsiTheme="minorBidi" w:cstheme="minorBidi"/>
          <w:color w:val="000000"/>
          <w:sz w:val="20"/>
          <w:szCs w:val="20"/>
        </w:rPr>
      </w:pPr>
    </w:p>
    <w:p w14:paraId="0000004E" w14:textId="3921F4B3" w:rsidR="00366BC5" w:rsidRPr="00634263" w:rsidRDefault="00EE3B29" w:rsidP="008E6B4B">
      <w:pPr>
        <w:rPr>
          <w:rFonts w:asciiTheme="minorBidi" w:eastAsia="Arial" w:hAnsiTheme="minorBidi" w:cstheme="minorBidi"/>
          <w:b/>
          <w:sz w:val="20"/>
          <w:szCs w:val="20"/>
          <w:u w:val="single"/>
        </w:rPr>
      </w:pPr>
      <w:r w:rsidRPr="00634263">
        <w:rPr>
          <w:rFonts w:asciiTheme="minorBidi" w:eastAsia="Arial" w:hAnsiTheme="minorBidi" w:cstheme="minorBidi"/>
          <w:b/>
          <w:sz w:val="20"/>
          <w:szCs w:val="20"/>
          <w:u w:val="single"/>
        </w:rPr>
        <w:t>Acknowledgements:</w:t>
      </w:r>
    </w:p>
    <w:p w14:paraId="0000004F" w14:textId="77777777" w:rsidR="00366BC5" w:rsidRPr="00634263" w:rsidRDefault="00EE3B29">
      <w:pPr>
        <w:spacing w:after="0" w:line="240" w:lineRule="auto"/>
        <w:jc w:val="both"/>
        <w:rPr>
          <w:rFonts w:asciiTheme="minorBidi" w:eastAsia="Arial" w:hAnsiTheme="minorBidi" w:cstheme="minorBidi"/>
          <w:sz w:val="20"/>
          <w:szCs w:val="20"/>
        </w:rPr>
      </w:pPr>
      <w:r w:rsidRPr="00634263">
        <w:rPr>
          <w:rFonts w:asciiTheme="minorBidi" w:eastAsia="Arial" w:hAnsiTheme="minorBidi" w:cstheme="minorBidi"/>
          <w:b/>
          <w:sz w:val="20"/>
          <w:szCs w:val="20"/>
        </w:rPr>
        <w:t>Workgroup Members and Regular Contributors</w:t>
      </w:r>
      <w:r w:rsidRPr="00634263">
        <w:rPr>
          <w:rFonts w:asciiTheme="minorBidi" w:eastAsia="Arial" w:hAnsiTheme="minorBidi" w:cstheme="minorBidi"/>
          <w:sz w:val="20"/>
          <w:szCs w:val="20"/>
        </w:rPr>
        <w:t xml:space="preserve">: </w:t>
      </w:r>
    </w:p>
    <w:p w14:paraId="00000050" w14:textId="77777777" w:rsidR="00366BC5" w:rsidRPr="00634263" w:rsidRDefault="00366BC5">
      <w:pPr>
        <w:spacing w:after="0" w:line="240" w:lineRule="auto"/>
        <w:jc w:val="both"/>
        <w:rPr>
          <w:rFonts w:asciiTheme="minorBidi" w:eastAsia="Arial" w:hAnsiTheme="minorBidi" w:cstheme="minorBidi"/>
          <w:sz w:val="6"/>
          <w:szCs w:val="6"/>
        </w:rPr>
      </w:pPr>
    </w:p>
    <w:p w14:paraId="00000051" w14:textId="77777777" w:rsidR="00366BC5" w:rsidRPr="00634263" w:rsidRDefault="00EE3B29">
      <w:pPr>
        <w:spacing w:after="0" w:line="360" w:lineRule="auto"/>
        <w:rPr>
          <w:rFonts w:asciiTheme="minorBidi" w:eastAsia="Arial" w:hAnsiTheme="minorBidi" w:cstheme="minorBidi"/>
          <w:b/>
          <w:sz w:val="20"/>
          <w:szCs w:val="20"/>
        </w:rPr>
      </w:pPr>
      <w:r w:rsidRPr="00634263">
        <w:rPr>
          <w:rFonts w:asciiTheme="minorBidi" w:eastAsia="Arial" w:hAnsiTheme="minorBidi" w:cstheme="minorBidi"/>
          <w:sz w:val="20"/>
          <w:szCs w:val="20"/>
        </w:rPr>
        <w:t>George G. Gentile, FASLA, Chair, Council of Fellows Scholarship Fund Workgroup</w:t>
      </w:r>
    </w:p>
    <w:p w14:paraId="00000052" w14:textId="77777777" w:rsidR="00366BC5" w:rsidRPr="00634263" w:rsidRDefault="00EE3B29">
      <w:pPr>
        <w:spacing w:after="0" w:line="360" w:lineRule="auto"/>
        <w:rPr>
          <w:rFonts w:asciiTheme="minorBidi" w:eastAsia="Arial" w:hAnsiTheme="minorBidi" w:cstheme="minorBidi"/>
          <w:sz w:val="20"/>
          <w:szCs w:val="20"/>
        </w:rPr>
      </w:pPr>
      <w:r w:rsidRPr="00634263">
        <w:rPr>
          <w:rFonts w:asciiTheme="minorBidi" w:eastAsia="Arial" w:hAnsiTheme="minorBidi" w:cstheme="minorBidi"/>
          <w:sz w:val="20"/>
          <w:szCs w:val="20"/>
        </w:rPr>
        <w:t>Juanita Shearer-Swink, FASLA</w:t>
      </w:r>
    </w:p>
    <w:p w14:paraId="00000053" w14:textId="77777777" w:rsidR="00366BC5" w:rsidRPr="00634263" w:rsidRDefault="00EE3B29">
      <w:pPr>
        <w:spacing w:after="0" w:line="360" w:lineRule="auto"/>
        <w:rPr>
          <w:rFonts w:asciiTheme="minorBidi" w:eastAsia="Arial" w:hAnsiTheme="minorBidi" w:cstheme="minorBidi"/>
          <w:sz w:val="20"/>
          <w:szCs w:val="20"/>
        </w:rPr>
      </w:pPr>
      <w:r w:rsidRPr="00634263">
        <w:rPr>
          <w:rFonts w:asciiTheme="minorBidi" w:eastAsia="Arial" w:hAnsiTheme="minorBidi" w:cstheme="minorBidi"/>
          <w:sz w:val="20"/>
          <w:szCs w:val="20"/>
        </w:rPr>
        <w:t>Jeanne Lukenda, FASLA</w:t>
      </w:r>
    </w:p>
    <w:p w14:paraId="00000054" w14:textId="77777777" w:rsidR="00366BC5" w:rsidRPr="00634263" w:rsidRDefault="00EE3B29">
      <w:pPr>
        <w:spacing w:after="0" w:line="360" w:lineRule="auto"/>
        <w:rPr>
          <w:rFonts w:asciiTheme="minorBidi" w:eastAsia="Arial" w:hAnsiTheme="minorBidi" w:cstheme="minorBidi"/>
          <w:sz w:val="20"/>
          <w:szCs w:val="20"/>
        </w:rPr>
      </w:pPr>
      <w:r w:rsidRPr="00634263">
        <w:rPr>
          <w:rFonts w:asciiTheme="minorBidi" w:eastAsia="Arial" w:hAnsiTheme="minorBidi" w:cstheme="minorBidi"/>
          <w:sz w:val="20"/>
          <w:szCs w:val="20"/>
        </w:rPr>
        <w:t xml:space="preserve">Jennifer Nitzky, FASLA </w:t>
      </w:r>
    </w:p>
    <w:p w14:paraId="00000055" w14:textId="77777777" w:rsidR="00366BC5" w:rsidRPr="00634263" w:rsidRDefault="00EE3B29">
      <w:pPr>
        <w:spacing w:after="0" w:line="360" w:lineRule="auto"/>
        <w:rPr>
          <w:rFonts w:asciiTheme="minorBidi" w:eastAsia="Arial" w:hAnsiTheme="minorBidi" w:cstheme="minorBidi"/>
          <w:sz w:val="20"/>
          <w:szCs w:val="20"/>
        </w:rPr>
      </w:pPr>
      <w:r w:rsidRPr="00634263">
        <w:rPr>
          <w:rFonts w:asciiTheme="minorBidi" w:eastAsia="Arial" w:hAnsiTheme="minorBidi" w:cstheme="minorBidi"/>
          <w:sz w:val="20"/>
          <w:szCs w:val="20"/>
        </w:rPr>
        <w:t xml:space="preserve">Marq Truscott, FASLA </w:t>
      </w:r>
    </w:p>
    <w:p w14:paraId="00000056" w14:textId="77777777" w:rsidR="00366BC5" w:rsidRPr="00634263" w:rsidRDefault="00EE3B29">
      <w:pPr>
        <w:spacing w:after="0" w:line="360" w:lineRule="auto"/>
        <w:rPr>
          <w:rFonts w:asciiTheme="minorBidi" w:eastAsia="Arial" w:hAnsiTheme="minorBidi" w:cstheme="minorBidi"/>
          <w:sz w:val="20"/>
          <w:szCs w:val="20"/>
        </w:rPr>
      </w:pPr>
      <w:r w:rsidRPr="00634263">
        <w:rPr>
          <w:rFonts w:asciiTheme="minorBidi" w:eastAsia="Arial" w:hAnsiTheme="minorBidi" w:cstheme="minorBidi"/>
          <w:sz w:val="20"/>
          <w:szCs w:val="20"/>
        </w:rPr>
        <w:t xml:space="preserve">Jim Donovan, FASLA  </w:t>
      </w:r>
    </w:p>
    <w:p w14:paraId="00000057" w14:textId="77777777" w:rsidR="00366BC5" w:rsidRPr="00634263" w:rsidRDefault="00EE3B29">
      <w:pPr>
        <w:spacing w:after="0" w:line="360" w:lineRule="auto"/>
        <w:rPr>
          <w:rFonts w:asciiTheme="minorBidi" w:eastAsia="Arial" w:hAnsiTheme="minorBidi" w:cstheme="minorBidi"/>
          <w:sz w:val="20"/>
          <w:szCs w:val="20"/>
        </w:rPr>
      </w:pPr>
      <w:r w:rsidRPr="00634263">
        <w:rPr>
          <w:rFonts w:asciiTheme="minorBidi" w:eastAsia="Arial" w:hAnsiTheme="minorBidi" w:cstheme="minorBidi"/>
          <w:sz w:val="20"/>
          <w:szCs w:val="20"/>
        </w:rPr>
        <w:t xml:space="preserve">Terry Ryan, FASLA, Chair of the Council of Fellows </w:t>
      </w:r>
    </w:p>
    <w:p w14:paraId="00000058" w14:textId="77777777" w:rsidR="00366BC5" w:rsidRPr="00634263" w:rsidRDefault="00EE3B29">
      <w:pPr>
        <w:spacing w:after="0" w:line="360" w:lineRule="auto"/>
        <w:rPr>
          <w:rFonts w:asciiTheme="minorBidi" w:eastAsia="Arial" w:hAnsiTheme="minorBidi" w:cstheme="minorBidi"/>
          <w:sz w:val="20"/>
          <w:szCs w:val="20"/>
        </w:rPr>
      </w:pPr>
      <w:r w:rsidRPr="00634263">
        <w:rPr>
          <w:rFonts w:asciiTheme="minorBidi" w:eastAsia="Arial" w:hAnsiTheme="minorBidi" w:cstheme="minorBidi"/>
          <w:sz w:val="20"/>
          <w:szCs w:val="20"/>
        </w:rPr>
        <w:t>Curtis Millay, ASLA, Chief of Staff</w:t>
      </w:r>
    </w:p>
    <w:p w14:paraId="00000059" w14:textId="77777777" w:rsidR="00366BC5" w:rsidRPr="00634263" w:rsidRDefault="00EE3B29">
      <w:pPr>
        <w:spacing w:after="0" w:line="360" w:lineRule="auto"/>
        <w:rPr>
          <w:rFonts w:asciiTheme="minorBidi" w:eastAsia="Arial" w:hAnsiTheme="minorBidi" w:cstheme="minorBidi"/>
          <w:sz w:val="20"/>
          <w:szCs w:val="20"/>
        </w:rPr>
      </w:pPr>
      <w:r w:rsidRPr="00634263">
        <w:rPr>
          <w:rFonts w:asciiTheme="minorBidi" w:eastAsia="Arial" w:hAnsiTheme="minorBidi" w:cstheme="minorBidi"/>
          <w:sz w:val="20"/>
          <w:szCs w:val="20"/>
        </w:rPr>
        <w:t>Judy Mehlman, ASLA Development Manager</w:t>
      </w:r>
    </w:p>
    <w:p w14:paraId="0000005A" w14:textId="77777777" w:rsidR="00366BC5" w:rsidRPr="00634263" w:rsidRDefault="00366BC5">
      <w:pPr>
        <w:spacing w:after="0" w:line="276" w:lineRule="auto"/>
        <w:jc w:val="both"/>
        <w:rPr>
          <w:rFonts w:asciiTheme="minorBidi" w:eastAsia="Arial" w:hAnsiTheme="minorBidi" w:cstheme="minorBidi"/>
          <w:b/>
          <w:sz w:val="20"/>
          <w:szCs w:val="20"/>
        </w:rPr>
      </w:pPr>
    </w:p>
    <w:p w14:paraId="0000005B" w14:textId="77777777" w:rsidR="00366BC5" w:rsidRPr="00634263" w:rsidRDefault="00EE3B29">
      <w:pPr>
        <w:spacing w:after="0" w:line="276" w:lineRule="auto"/>
        <w:jc w:val="both"/>
        <w:rPr>
          <w:rFonts w:asciiTheme="minorBidi" w:eastAsia="Arial" w:hAnsiTheme="minorBidi" w:cstheme="minorBidi"/>
          <w:b/>
          <w:sz w:val="20"/>
          <w:szCs w:val="20"/>
        </w:rPr>
      </w:pPr>
      <w:r w:rsidRPr="00634263">
        <w:rPr>
          <w:rFonts w:asciiTheme="minorBidi" w:eastAsia="Arial" w:hAnsiTheme="minorBidi" w:cstheme="minorBidi"/>
          <w:b/>
          <w:sz w:val="20"/>
          <w:szCs w:val="20"/>
        </w:rPr>
        <w:t xml:space="preserve">Those who provided specific assistance include: </w:t>
      </w:r>
    </w:p>
    <w:p w14:paraId="0000005C" w14:textId="77777777" w:rsidR="00366BC5" w:rsidRPr="00634263" w:rsidRDefault="00366BC5">
      <w:pPr>
        <w:spacing w:after="0" w:line="276" w:lineRule="auto"/>
        <w:jc w:val="both"/>
        <w:rPr>
          <w:rFonts w:asciiTheme="minorBidi" w:eastAsia="Arial" w:hAnsiTheme="minorBidi" w:cstheme="minorBidi"/>
          <w:b/>
          <w:sz w:val="6"/>
          <w:szCs w:val="6"/>
        </w:rPr>
      </w:pPr>
    </w:p>
    <w:p w14:paraId="0000005D" w14:textId="2CE2480C" w:rsidR="00366BC5" w:rsidRPr="00634263" w:rsidRDefault="00EE3B29">
      <w:pPr>
        <w:spacing w:after="0" w:line="360" w:lineRule="auto"/>
        <w:rPr>
          <w:rFonts w:asciiTheme="minorBidi" w:eastAsia="Arial" w:hAnsiTheme="minorBidi" w:cstheme="minorBidi"/>
          <w:sz w:val="20"/>
          <w:szCs w:val="20"/>
        </w:rPr>
      </w:pPr>
      <w:r w:rsidRPr="00634263">
        <w:rPr>
          <w:rFonts w:asciiTheme="minorBidi" w:eastAsia="Arial" w:hAnsiTheme="minorBidi" w:cstheme="minorBidi"/>
          <w:sz w:val="20"/>
          <w:szCs w:val="20"/>
        </w:rPr>
        <w:t xml:space="preserve">Daniel Martin, Hon. ASLA, Director of Development </w:t>
      </w:r>
      <w:r w:rsidRPr="00634263">
        <w:rPr>
          <w:rFonts w:asciiTheme="minorBidi" w:eastAsia="Arial" w:hAnsiTheme="minorBidi" w:cstheme="minorBidi"/>
          <w:sz w:val="20"/>
          <w:szCs w:val="20"/>
        </w:rPr>
        <w:br/>
        <w:t xml:space="preserve">Barbara Deutsch, FASLA, LAF Chief Executive Officer </w:t>
      </w:r>
    </w:p>
    <w:p w14:paraId="0000005E" w14:textId="77777777" w:rsidR="00366BC5" w:rsidRPr="00634263" w:rsidRDefault="00EE3B29">
      <w:pPr>
        <w:spacing w:after="0" w:line="360" w:lineRule="auto"/>
        <w:rPr>
          <w:rFonts w:asciiTheme="minorBidi" w:eastAsia="Arial" w:hAnsiTheme="minorBidi" w:cstheme="minorBidi"/>
          <w:sz w:val="20"/>
          <w:szCs w:val="20"/>
        </w:rPr>
      </w:pPr>
      <w:r w:rsidRPr="00634263">
        <w:rPr>
          <w:rFonts w:asciiTheme="minorBidi" w:eastAsia="Arial" w:hAnsiTheme="minorBidi" w:cstheme="minorBidi"/>
          <w:sz w:val="20"/>
          <w:szCs w:val="20"/>
        </w:rPr>
        <w:t xml:space="preserve">Rachael Booher LAF Deputy Director </w:t>
      </w:r>
    </w:p>
    <w:sectPr w:rsidR="00366BC5" w:rsidRPr="00634263">
      <w:headerReference w:type="even" r:id="rId8"/>
      <w:footerReference w:type="default" r:id="rId9"/>
      <w:head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7220B" w14:textId="77777777" w:rsidR="008E2F8A" w:rsidRDefault="008E2F8A">
      <w:pPr>
        <w:spacing w:after="0" w:line="240" w:lineRule="auto"/>
      </w:pPr>
      <w:r>
        <w:separator/>
      </w:r>
    </w:p>
  </w:endnote>
  <w:endnote w:type="continuationSeparator" w:id="0">
    <w:p w14:paraId="37805910" w14:textId="77777777" w:rsidR="008E2F8A" w:rsidRDefault="008E2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12C25B7-217F-45EE-BF4E-0405499D4773}"/>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247C4CD3-62F5-4FFA-9F82-AC6C144A3FD8}"/>
    <w:embedBold r:id="rId3" w:fontKey="{1B83B202-9DFA-4C38-AD4F-8D3D3ECD6D44}"/>
    <w:embedItalic r:id="rId4" w:fontKey="{C2CEC7ED-454C-4EDD-8832-AE5271C1571F}"/>
    <w:embedBoldItalic r:id="rId5" w:fontKey="{418FC5AE-F96A-434B-96B1-3E68444A9F9E}"/>
  </w:font>
  <w:font w:name="Play">
    <w:altName w:val="Calibri"/>
    <w:charset w:val="00"/>
    <w:family w:val="auto"/>
    <w:pitch w:val="default"/>
    <w:embedRegular r:id="rId6" w:fontKey="{C339FD48-9A3E-4F13-88D6-CBB78EEF779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774251BF-6117-4248-BCB3-D22FF2178C6F}"/>
  </w:font>
  <w:font w:name="Cambria">
    <w:panose1 w:val="02040503050406030204"/>
    <w:charset w:val="00"/>
    <w:family w:val="roman"/>
    <w:pitch w:val="variable"/>
    <w:sig w:usb0="E00006FF" w:usb1="420024FF" w:usb2="02000000" w:usb3="00000000" w:csb0="0000019F" w:csb1="00000000"/>
    <w:embedRegular r:id="rId8" w:fontKey="{AB91F715-F485-4C6B-A15D-D91F7E6EE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2" w14:textId="560FBA80" w:rsidR="00366BC5" w:rsidRDefault="00EE3B29">
    <w:pPr>
      <w:pBdr>
        <w:top w:val="nil"/>
        <w:left w:val="nil"/>
        <w:bottom w:val="nil"/>
        <w:right w:val="nil"/>
        <w:between w:val="nil"/>
      </w:pBdr>
      <w:tabs>
        <w:tab w:val="center" w:pos="4680"/>
        <w:tab w:val="right" w:pos="9360"/>
      </w:tabs>
      <w:spacing w:after="0" w:line="240" w:lineRule="auto"/>
      <w:rPr>
        <w:sz w:val="16"/>
        <w:szCs w:val="16"/>
      </w:rPr>
    </w:pPr>
    <w:r>
      <w:rPr>
        <w:sz w:val="16"/>
        <w:szCs w:val="16"/>
      </w:rPr>
      <w:t xml:space="preserve">COF Scholarship Fund Workgroup Report:    </w:t>
    </w:r>
    <w:r w:rsidR="00664D19">
      <w:rPr>
        <w:sz w:val="16"/>
        <w:szCs w:val="16"/>
      </w:rPr>
      <w:t>September 2024</w:t>
    </w:r>
  </w:p>
  <w:p w14:paraId="00000063" w14:textId="3CF42649" w:rsidR="00366BC5" w:rsidRDefault="00EE3B29">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31375B">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31375B">
      <w:rPr>
        <w:noProof/>
        <w:color w:val="000000"/>
        <w:sz w:val="16"/>
        <w:szCs w:val="16"/>
      </w:rPr>
      <w:t>2</w:t>
    </w:r>
    <w:r>
      <w:rPr>
        <w:color w:val="000000"/>
        <w:sz w:val="16"/>
        <w:szCs w:val="16"/>
      </w:rPr>
      <w:fldChar w:fldCharType="end"/>
    </w:r>
  </w:p>
  <w:p w14:paraId="00000064" w14:textId="77777777" w:rsidR="00366BC5" w:rsidRDefault="00366BC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C52BF" w14:textId="77777777" w:rsidR="008E2F8A" w:rsidRDefault="008E2F8A">
      <w:pPr>
        <w:spacing w:after="0" w:line="240" w:lineRule="auto"/>
      </w:pPr>
      <w:r>
        <w:separator/>
      </w:r>
    </w:p>
  </w:footnote>
  <w:footnote w:type="continuationSeparator" w:id="0">
    <w:p w14:paraId="7F5B26BB" w14:textId="77777777" w:rsidR="008E2F8A" w:rsidRDefault="008E2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F" w14:textId="77777777" w:rsidR="00366BC5" w:rsidRDefault="00366BC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1" w14:textId="77777777" w:rsidR="00366BC5" w:rsidRDefault="00366BC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644C0"/>
    <w:multiLevelType w:val="multilevel"/>
    <w:tmpl w:val="8AAA475E"/>
    <w:lvl w:ilvl="0">
      <w:start w:val="1"/>
      <w:numFmt w:val="upperRoman"/>
      <w:lvlText w:val="%1."/>
      <w:lvlJc w:val="left"/>
      <w:pPr>
        <w:ind w:left="1440" w:hanging="720"/>
      </w:pPr>
    </w:lvl>
    <w:lvl w:ilvl="1">
      <w:start w:val="1"/>
      <w:numFmt w:val="decimal"/>
      <w:lvlText w:val="%2."/>
      <w:lvlJc w:val="left"/>
      <w:pPr>
        <w:ind w:left="72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49D1AD1"/>
    <w:multiLevelType w:val="hybridMultilevel"/>
    <w:tmpl w:val="6228250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43133E"/>
    <w:multiLevelType w:val="hybridMultilevel"/>
    <w:tmpl w:val="22A445FA"/>
    <w:lvl w:ilvl="0" w:tplc="04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96E4FBB"/>
    <w:multiLevelType w:val="hybridMultilevel"/>
    <w:tmpl w:val="05CA8FB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D5A9C"/>
    <w:multiLevelType w:val="multilevel"/>
    <w:tmpl w:val="9D401694"/>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0A05D0E"/>
    <w:multiLevelType w:val="hybridMultilevel"/>
    <w:tmpl w:val="72E091B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7872A8C"/>
    <w:multiLevelType w:val="hybridMultilevel"/>
    <w:tmpl w:val="E7B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C14813"/>
    <w:multiLevelType w:val="hybridMultilevel"/>
    <w:tmpl w:val="76423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7294C5E"/>
    <w:multiLevelType w:val="hybridMultilevel"/>
    <w:tmpl w:val="EA9608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0E41CF"/>
    <w:multiLevelType w:val="multilevel"/>
    <w:tmpl w:val="CA8CF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DDE28CA"/>
    <w:multiLevelType w:val="multilevel"/>
    <w:tmpl w:val="A64C5742"/>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F2106C6"/>
    <w:multiLevelType w:val="multilevel"/>
    <w:tmpl w:val="7BA60EBC"/>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41470AA7"/>
    <w:multiLevelType w:val="multilevel"/>
    <w:tmpl w:val="60A62954"/>
    <w:lvl w:ilvl="0">
      <w:start w:val="1"/>
      <w:numFmt w:val="lowerRoman"/>
      <w:lvlText w:val="%1."/>
      <w:lvlJc w:val="righ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4D15869"/>
    <w:multiLevelType w:val="hybridMultilevel"/>
    <w:tmpl w:val="2014031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B14261"/>
    <w:multiLevelType w:val="multilevel"/>
    <w:tmpl w:val="5FD4D86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82E34D3"/>
    <w:multiLevelType w:val="multilevel"/>
    <w:tmpl w:val="617C53C6"/>
    <w:lvl w:ilvl="0">
      <w:start w:val="1"/>
      <w:numFmt w:val="upperRoman"/>
      <w:lvlText w:val="%1."/>
      <w:lvlJc w:val="left"/>
      <w:pPr>
        <w:ind w:left="1440" w:hanging="720"/>
      </w:pPr>
    </w:lvl>
    <w:lvl w:ilvl="1">
      <w:start w:val="1"/>
      <w:numFmt w:val="lowerLetter"/>
      <w:lvlText w:val="%2."/>
      <w:lvlJc w:val="left"/>
      <w:pPr>
        <w:ind w:left="72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90B3ADD"/>
    <w:multiLevelType w:val="hybridMultilevel"/>
    <w:tmpl w:val="CB6C87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72037A"/>
    <w:multiLevelType w:val="hybridMultilevel"/>
    <w:tmpl w:val="1C6829A0"/>
    <w:lvl w:ilvl="0" w:tplc="04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6AAE54C0"/>
    <w:multiLevelType w:val="multilevel"/>
    <w:tmpl w:val="F3E65214"/>
    <w:lvl w:ilvl="0">
      <w:start w:val="1"/>
      <w:numFmt w:val="lowerRoman"/>
      <w:lvlText w:val="%1."/>
      <w:lvlJc w:val="righ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599632264">
    <w:abstractNumId w:val="0"/>
  </w:num>
  <w:num w:numId="2" w16cid:durableId="265119484">
    <w:abstractNumId w:val="4"/>
  </w:num>
  <w:num w:numId="3" w16cid:durableId="1647053867">
    <w:abstractNumId w:val="11"/>
  </w:num>
  <w:num w:numId="4" w16cid:durableId="900095279">
    <w:abstractNumId w:val="14"/>
  </w:num>
  <w:num w:numId="5" w16cid:durableId="1668244822">
    <w:abstractNumId w:val="9"/>
  </w:num>
  <w:num w:numId="6" w16cid:durableId="468595609">
    <w:abstractNumId w:val="7"/>
  </w:num>
  <w:num w:numId="7" w16cid:durableId="1376737190">
    <w:abstractNumId w:val="8"/>
  </w:num>
  <w:num w:numId="8" w16cid:durableId="1133905270">
    <w:abstractNumId w:val="15"/>
  </w:num>
  <w:num w:numId="9" w16cid:durableId="1271813417">
    <w:abstractNumId w:val="16"/>
  </w:num>
  <w:num w:numId="10" w16cid:durableId="414402613">
    <w:abstractNumId w:val="10"/>
  </w:num>
  <w:num w:numId="11" w16cid:durableId="50277712">
    <w:abstractNumId w:val="3"/>
  </w:num>
  <w:num w:numId="12" w16cid:durableId="1654067439">
    <w:abstractNumId w:val="13"/>
  </w:num>
  <w:num w:numId="13" w16cid:durableId="17587982">
    <w:abstractNumId w:val="18"/>
  </w:num>
  <w:num w:numId="14" w16cid:durableId="1642542431">
    <w:abstractNumId w:val="12"/>
  </w:num>
  <w:num w:numId="15" w16cid:durableId="1784684739">
    <w:abstractNumId w:val="2"/>
  </w:num>
  <w:num w:numId="16" w16cid:durableId="495191356">
    <w:abstractNumId w:val="17"/>
  </w:num>
  <w:num w:numId="17" w16cid:durableId="681784247">
    <w:abstractNumId w:val="6"/>
  </w:num>
  <w:num w:numId="18" w16cid:durableId="510801220">
    <w:abstractNumId w:val="5"/>
  </w:num>
  <w:num w:numId="19" w16cid:durableId="18622831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BC5"/>
    <w:rsid w:val="0002077C"/>
    <w:rsid w:val="000328B7"/>
    <w:rsid w:val="0004393B"/>
    <w:rsid w:val="00070C61"/>
    <w:rsid w:val="0008717D"/>
    <w:rsid w:val="00092240"/>
    <w:rsid w:val="00097D7F"/>
    <w:rsid w:val="000A5B98"/>
    <w:rsid w:val="000B36F6"/>
    <w:rsid w:val="000C47D3"/>
    <w:rsid w:val="000D0F57"/>
    <w:rsid w:val="000D10DE"/>
    <w:rsid w:val="000F1B77"/>
    <w:rsid w:val="0010055A"/>
    <w:rsid w:val="00100630"/>
    <w:rsid w:val="001558FB"/>
    <w:rsid w:val="001605D3"/>
    <w:rsid w:val="001A28B8"/>
    <w:rsid w:val="001B187B"/>
    <w:rsid w:val="001C3A5F"/>
    <w:rsid w:val="001F20EC"/>
    <w:rsid w:val="001F3C05"/>
    <w:rsid w:val="002111CA"/>
    <w:rsid w:val="002251B4"/>
    <w:rsid w:val="00230CFB"/>
    <w:rsid w:val="00254A8B"/>
    <w:rsid w:val="00265479"/>
    <w:rsid w:val="002B0A6D"/>
    <w:rsid w:val="002C2B39"/>
    <w:rsid w:val="002C5301"/>
    <w:rsid w:val="002E4B4E"/>
    <w:rsid w:val="0031375B"/>
    <w:rsid w:val="0032129E"/>
    <w:rsid w:val="00337873"/>
    <w:rsid w:val="00341EDD"/>
    <w:rsid w:val="00342D9B"/>
    <w:rsid w:val="00346284"/>
    <w:rsid w:val="00366BC5"/>
    <w:rsid w:val="00366FA5"/>
    <w:rsid w:val="003870D7"/>
    <w:rsid w:val="003B4777"/>
    <w:rsid w:val="003C2701"/>
    <w:rsid w:val="003E119D"/>
    <w:rsid w:val="003E39A9"/>
    <w:rsid w:val="00411E75"/>
    <w:rsid w:val="00416AC3"/>
    <w:rsid w:val="00426ED4"/>
    <w:rsid w:val="00460730"/>
    <w:rsid w:val="00472AFE"/>
    <w:rsid w:val="00475D64"/>
    <w:rsid w:val="00482D69"/>
    <w:rsid w:val="004954C9"/>
    <w:rsid w:val="004A4240"/>
    <w:rsid w:val="004B709A"/>
    <w:rsid w:val="004E5D07"/>
    <w:rsid w:val="004F3165"/>
    <w:rsid w:val="004F662D"/>
    <w:rsid w:val="004F71D8"/>
    <w:rsid w:val="00506F27"/>
    <w:rsid w:val="00531467"/>
    <w:rsid w:val="00532D75"/>
    <w:rsid w:val="00563D9D"/>
    <w:rsid w:val="005A55B6"/>
    <w:rsid w:val="005B0C21"/>
    <w:rsid w:val="005E2A1C"/>
    <w:rsid w:val="00620ECF"/>
    <w:rsid w:val="00622FDD"/>
    <w:rsid w:val="0063298B"/>
    <w:rsid w:val="00634263"/>
    <w:rsid w:val="00664D19"/>
    <w:rsid w:val="00695D6C"/>
    <w:rsid w:val="006C28B7"/>
    <w:rsid w:val="006C4292"/>
    <w:rsid w:val="006D17D5"/>
    <w:rsid w:val="006D652A"/>
    <w:rsid w:val="006D67E5"/>
    <w:rsid w:val="006F0D5C"/>
    <w:rsid w:val="00705C67"/>
    <w:rsid w:val="00722EDA"/>
    <w:rsid w:val="007235C3"/>
    <w:rsid w:val="00745BA5"/>
    <w:rsid w:val="007529BC"/>
    <w:rsid w:val="007548C4"/>
    <w:rsid w:val="00755C69"/>
    <w:rsid w:val="007661D9"/>
    <w:rsid w:val="007A71E6"/>
    <w:rsid w:val="007B3ECD"/>
    <w:rsid w:val="007C58B3"/>
    <w:rsid w:val="007D507E"/>
    <w:rsid w:val="007D648F"/>
    <w:rsid w:val="0080495E"/>
    <w:rsid w:val="00810132"/>
    <w:rsid w:val="00812ABC"/>
    <w:rsid w:val="0081665A"/>
    <w:rsid w:val="0081770F"/>
    <w:rsid w:val="00820A97"/>
    <w:rsid w:val="00821F9A"/>
    <w:rsid w:val="0082477B"/>
    <w:rsid w:val="008437B8"/>
    <w:rsid w:val="008527C1"/>
    <w:rsid w:val="00883D87"/>
    <w:rsid w:val="008842AF"/>
    <w:rsid w:val="00885B29"/>
    <w:rsid w:val="00887638"/>
    <w:rsid w:val="00893AFA"/>
    <w:rsid w:val="0089646D"/>
    <w:rsid w:val="008B7F7E"/>
    <w:rsid w:val="008C6987"/>
    <w:rsid w:val="008C7123"/>
    <w:rsid w:val="008D2D05"/>
    <w:rsid w:val="008E2F8A"/>
    <w:rsid w:val="008E3F6F"/>
    <w:rsid w:val="008E6B4B"/>
    <w:rsid w:val="00922A01"/>
    <w:rsid w:val="009238A9"/>
    <w:rsid w:val="0092574B"/>
    <w:rsid w:val="00930E61"/>
    <w:rsid w:val="00937D75"/>
    <w:rsid w:val="009400DC"/>
    <w:rsid w:val="009B7E62"/>
    <w:rsid w:val="009D3CE5"/>
    <w:rsid w:val="009E6571"/>
    <w:rsid w:val="00A010A9"/>
    <w:rsid w:val="00A23CAC"/>
    <w:rsid w:val="00A23F7D"/>
    <w:rsid w:val="00A24B77"/>
    <w:rsid w:val="00A40D3F"/>
    <w:rsid w:val="00A46E93"/>
    <w:rsid w:val="00A47995"/>
    <w:rsid w:val="00A5054E"/>
    <w:rsid w:val="00A675EC"/>
    <w:rsid w:val="00A80EB1"/>
    <w:rsid w:val="00A948B6"/>
    <w:rsid w:val="00AC3123"/>
    <w:rsid w:val="00AD7694"/>
    <w:rsid w:val="00B03766"/>
    <w:rsid w:val="00B21452"/>
    <w:rsid w:val="00B32349"/>
    <w:rsid w:val="00B423C9"/>
    <w:rsid w:val="00B45B81"/>
    <w:rsid w:val="00B52CFC"/>
    <w:rsid w:val="00B601E8"/>
    <w:rsid w:val="00B63785"/>
    <w:rsid w:val="00BA5360"/>
    <w:rsid w:val="00BB2349"/>
    <w:rsid w:val="00BD0F49"/>
    <w:rsid w:val="00BD3431"/>
    <w:rsid w:val="00BD5720"/>
    <w:rsid w:val="00BE67D6"/>
    <w:rsid w:val="00BF0980"/>
    <w:rsid w:val="00C02818"/>
    <w:rsid w:val="00C21F7B"/>
    <w:rsid w:val="00C331B7"/>
    <w:rsid w:val="00C335D6"/>
    <w:rsid w:val="00C371DE"/>
    <w:rsid w:val="00C4413D"/>
    <w:rsid w:val="00C5076E"/>
    <w:rsid w:val="00C6322F"/>
    <w:rsid w:val="00C85B33"/>
    <w:rsid w:val="00CB7742"/>
    <w:rsid w:val="00CC669F"/>
    <w:rsid w:val="00CE07C1"/>
    <w:rsid w:val="00D35888"/>
    <w:rsid w:val="00D374FD"/>
    <w:rsid w:val="00D47596"/>
    <w:rsid w:val="00D510D0"/>
    <w:rsid w:val="00D54B5F"/>
    <w:rsid w:val="00D54BB9"/>
    <w:rsid w:val="00D5605D"/>
    <w:rsid w:val="00D63C50"/>
    <w:rsid w:val="00D707DC"/>
    <w:rsid w:val="00D72A68"/>
    <w:rsid w:val="00DA74C8"/>
    <w:rsid w:val="00E30D74"/>
    <w:rsid w:val="00E62C17"/>
    <w:rsid w:val="00E831FC"/>
    <w:rsid w:val="00E867F8"/>
    <w:rsid w:val="00E91CEC"/>
    <w:rsid w:val="00E939CF"/>
    <w:rsid w:val="00EB4135"/>
    <w:rsid w:val="00EB71AC"/>
    <w:rsid w:val="00ED6295"/>
    <w:rsid w:val="00EE2C5D"/>
    <w:rsid w:val="00EE3B29"/>
    <w:rsid w:val="00F16480"/>
    <w:rsid w:val="00F361CA"/>
    <w:rsid w:val="00F61A53"/>
    <w:rsid w:val="00F90116"/>
    <w:rsid w:val="00FB4FC9"/>
    <w:rsid w:val="00FC20D6"/>
    <w:rsid w:val="00FC5B97"/>
    <w:rsid w:val="00FE6E2D"/>
    <w:rsid w:val="00FF67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3D6AB"/>
  <w15:docId w15:val="{E5C2EE96-CBCF-4BF7-AAA9-2E2538F24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A71E6"/>
    <w:pPr>
      <w:spacing w:after="0" w:line="240" w:lineRule="auto"/>
    </w:pPr>
  </w:style>
  <w:style w:type="paragraph" w:styleId="ListParagraph">
    <w:name w:val="List Paragraph"/>
    <w:basedOn w:val="Normal"/>
    <w:uiPriority w:val="34"/>
    <w:qFormat/>
    <w:rsid w:val="00A40D3F"/>
    <w:pPr>
      <w:ind w:left="720"/>
      <w:contextualSpacing/>
    </w:pPr>
  </w:style>
  <w:style w:type="paragraph" w:styleId="Footer">
    <w:name w:val="footer"/>
    <w:basedOn w:val="Normal"/>
    <w:link w:val="FooterChar"/>
    <w:uiPriority w:val="99"/>
    <w:unhideWhenUsed/>
    <w:rsid w:val="009E6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571"/>
  </w:style>
  <w:style w:type="paragraph" w:styleId="CommentSubject">
    <w:name w:val="annotation subject"/>
    <w:basedOn w:val="CommentText"/>
    <w:next w:val="CommentText"/>
    <w:link w:val="CommentSubjectChar"/>
    <w:uiPriority w:val="99"/>
    <w:semiHidden/>
    <w:unhideWhenUsed/>
    <w:rsid w:val="00E62C17"/>
    <w:rPr>
      <w:b/>
      <w:bCs/>
    </w:rPr>
  </w:style>
  <w:style w:type="character" w:customStyle="1" w:styleId="CommentSubjectChar">
    <w:name w:val="Comment Subject Char"/>
    <w:basedOn w:val="CommentTextChar"/>
    <w:link w:val="CommentSubject"/>
    <w:uiPriority w:val="99"/>
    <w:semiHidden/>
    <w:rsid w:val="00E62C17"/>
    <w:rPr>
      <w:b/>
      <w:bCs/>
      <w:sz w:val="20"/>
      <w:szCs w:val="20"/>
    </w:rPr>
  </w:style>
  <w:style w:type="paragraph" w:styleId="Header">
    <w:name w:val="header"/>
    <w:basedOn w:val="Normal"/>
    <w:link w:val="HeaderChar"/>
    <w:uiPriority w:val="99"/>
    <w:unhideWhenUsed/>
    <w:rsid w:val="006D6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D78D938B731641A240ABB605BE1D7E" ma:contentTypeVersion="18" ma:contentTypeDescription="Create a new document." ma:contentTypeScope="" ma:versionID="35d4bd0b9fccafca407f1d2f65272def">
  <xsd:schema xmlns:xsd="http://www.w3.org/2001/XMLSchema" xmlns:xs="http://www.w3.org/2001/XMLSchema" xmlns:p="http://schemas.microsoft.com/office/2006/metadata/properties" xmlns:ns2="9637699e-7d7b-4170-8a8e-e2bd7bbbb161" xmlns:ns3="5605c147-873e-494e-8ec6-6dd83ccda659" targetNamespace="http://schemas.microsoft.com/office/2006/metadata/properties" ma:root="true" ma:fieldsID="ac38e07ff629ee3ed87b24acf30f9458" ns2:_="" ns3:_="">
    <xsd:import namespace="9637699e-7d7b-4170-8a8e-e2bd7bbbb161"/>
    <xsd:import namespace="5605c147-873e-494e-8ec6-6dd83ccda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7699e-7d7b-4170-8a8e-e2bd7bbbb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2ef2272-807b-4d91-b5a4-2a0edd8c17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05c147-873e-494e-8ec6-6dd83ccda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20beae4-62a6-45ab-a9d6-ff905460a79e}" ma:internalName="TaxCatchAll" ma:showField="CatchAllData" ma:web="5605c147-873e-494e-8ec6-6dd83ccda65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37699e-7d7b-4170-8a8e-e2bd7bbbb161">
      <Terms xmlns="http://schemas.microsoft.com/office/infopath/2007/PartnerControls"/>
    </lcf76f155ced4ddcb4097134ff3c332f>
    <TaxCatchAll xmlns="5605c147-873e-494e-8ec6-6dd83ccda659" xsi:nil="true"/>
  </documentManagement>
</p:properties>
</file>

<file path=customXml/itemProps1.xml><?xml version="1.0" encoding="utf-8"?>
<ds:datastoreItem xmlns:ds="http://schemas.openxmlformats.org/officeDocument/2006/customXml" ds:itemID="{F475C7EA-C9C2-4EAF-9FE8-23C4626134DB}">
  <ds:schemaRefs>
    <ds:schemaRef ds:uri="http://schemas.openxmlformats.org/officeDocument/2006/bibliography"/>
  </ds:schemaRefs>
</ds:datastoreItem>
</file>

<file path=customXml/itemProps2.xml><?xml version="1.0" encoding="utf-8"?>
<ds:datastoreItem xmlns:ds="http://schemas.openxmlformats.org/officeDocument/2006/customXml" ds:itemID="{81F9955D-010C-4371-834A-6F21D1B03055}"/>
</file>

<file path=customXml/itemProps3.xml><?xml version="1.0" encoding="utf-8"?>
<ds:datastoreItem xmlns:ds="http://schemas.openxmlformats.org/officeDocument/2006/customXml" ds:itemID="{EE7AA999-8C21-42D0-8D80-789EB3A1B7C3}"/>
</file>

<file path=customXml/itemProps4.xml><?xml version="1.0" encoding="utf-8"?>
<ds:datastoreItem xmlns:ds="http://schemas.openxmlformats.org/officeDocument/2006/customXml" ds:itemID="{45166169-96D9-489D-B2E0-C28E317BDC02}"/>
</file>

<file path=docProps/app.xml><?xml version="1.0" encoding="utf-8"?>
<Properties xmlns="http://schemas.openxmlformats.org/officeDocument/2006/extended-properties" xmlns:vt="http://schemas.openxmlformats.org/officeDocument/2006/docPropsVTypes">
  <Template>Normal</Template>
  <TotalTime>8</TotalTime>
  <Pages>5</Pages>
  <Words>2100</Words>
  <Characters>11971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Juanita</dc:creator>
  <cp:lastModifiedBy>MILLAY, CURTIS</cp:lastModifiedBy>
  <cp:revision>8</cp:revision>
  <cp:lastPrinted>2024-08-28T17:14:00Z</cp:lastPrinted>
  <dcterms:created xsi:type="dcterms:W3CDTF">2024-09-26T13:50:00Z</dcterms:created>
  <dcterms:modified xsi:type="dcterms:W3CDTF">2024-09-26T13:57:00Z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0x01010036D78D938B731641A240ABB605BE1D7E</vt:lpwstr>
  </property>
  <property fmtid="{D5CDD505-2E9C-101B-9397-08002B2CF9AE}" pid="3" name="MediaServiceImageTags">
    <vt:lpwstr>MediaServiceImageTags</vt:lpwstr>
  </property>
</Properties>
</file>